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97989" w14:textId="77777777" w:rsidR="0077772E" w:rsidRDefault="00D215C4">
      <w:pPr>
        <w:pStyle w:val="Heading1"/>
        <w:tabs>
          <w:tab w:val="left" w:pos="2889"/>
        </w:tabs>
        <w:jc w:val="both"/>
        <w:rPr>
          <w:sz w:val="28"/>
        </w:rPr>
      </w:pPr>
      <w:r>
        <w:rPr>
          <w:noProof/>
          <w:sz w:val="20"/>
        </w:rPr>
        <mc:AlternateContent>
          <mc:Choice Requires="wps">
            <w:drawing>
              <wp:anchor distT="0" distB="0" distL="114300" distR="114300" simplePos="0" relativeHeight="251657728" behindDoc="0" locked="0" layoutInCell="1" allowOverlap="1" wp14:anchorId="1CC8FCF6" wp14:editId="659D1B31">
                <wp:simplePos x="0" y="0"/>
                <wp:positionH relativeFrom="column">
                  <wp:align>center</wp:align>
                </wp:positionH>
                <wp:positionV relativeFrom="paragraph">
                  <wp:posOffset>0</wp:posOffset>
                </wp:positionV>
                <wp:extent cx="6365875" cy="958215"/>
                <wp:effectExtent l="0" t="0" r="15875"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5875" cy="958215"/>
                        </a:xfrm>
                        <a:prstGeom prst="rect">
                          <a:avLst/>
                        </a:prstGeom>
                        <a:solidFill>
                          <a:srgbClr val="FFFFFF"/>
                        </a:solidFill>
                        <a:ln w="19050">
                          <a:solidFill>
                            <a:srgbClr val="000000"/>
                          </a:solidFill>
                          <a:miter lim="800000"/>
                          <a:headEnd/>
                          <a:tailEnd/>
                        </a:ln>
                      </wps:spPr>
                      <wps:txbx>
                        <w:txbxContent>
                          <w:p w14:paraId="42128F98" w14:textId="77777777" w:rsidR="00C17CB3" w:rsidRDefault="00C17CB3" w:rsidP="000C2E34">
                            <w:pPr>
                              <w:pStyle w:val="Title"/>
                              <w:rPr>
                                <w:sz w:val="36"/>
                              </w:rPr>
                            </w:pPr>
                            <w:r>
                              <w:rPr>
                                <w:sz w:val="36"/>
                              </w:rPr>
                              <w:t>REPORT TO THE</w:t>
                            </w:r>
                          </w:p>
                          <w:p w14:paraId="5D1B896B" w14:textId="77777777" w:rsidR="00C17CB3" w:rsidRDefault="00C17CB3" w:rsidP="000C2E34">
                            <w:pPr>
                              <w:jc w:val="center"/>
                              <w:rPr>
                                <w:i w:val="0"/>
                                <w:iCs w:val="0"/>
                                <w:sz w:val="36"/>
                              </w:rPr>
                            </w:pPr>
                            <w:r>
                              <w:rPr>
                                <w:i w:val="0"/>
                                <w:iCs w:val="0"/>
                                <w:sz w:val="36"/>
                              </w:rPr>
                              <w:t>CITY COUNCIL</w:t>
                            </w:r>
                          </w:p>
                          <w:p w14:paraId="0473A77D" w14:textId="77777777" w:rsidR="00C17CB3" w:rsidRDefault="00C17CB3" w:rsidP="000C2E34">
                            <w:pPr>
                              <w:jc w:val="center"/>
                              <w:rPr>
                                <w:sz w:val="36"/>
                              </w:rPr>
                            </w:pPr>
                            <w:r>
                              <w:rPr>
                                <w:sz w:val="36"/>
                              </w:rPr>
                              <w:t>City of Salinas, California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8FCF6" id="_x0000_t202" coordsize="21600,21600" o:spt="202" path="m,l,21600r21600,l21600,xe">
                <v:stroke joinstyle="miter"/>
                <v:path gradientshapeok="t" o:connecttype="rect"/>
              </v:shapetype>
              <v:shape id="Text Box 2" o:spid="_x0000_s1026" type="#_x0000_t202" style="position:absolute;left:0;text-align:left;margin-left:0;margin-top:0;width:501.25pt;height:75.4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" strokeweight="1.5pt">
                <v:textbox>
                  <w:txbxContent>
                    <w:p w14:paraId="42128F98" w14:textId="77777777" w:rsidR="00C17CB3" w:rsidRDefault="00C17CB3" w:rsidP="000C2E34">
                      <w:pPr>
                        <w:pStyle w:val="Title"/>
                        <w:rPr>
                          <w:sz w:val="36"/>
                        </w:rPr>
                      </w:pPr>
                      <w:r>
                        <w:rPr>
                          <w:sz w:val="36"/>
                        </w:rPr>
                        <w:t>REPORT TO THE</w:t>
                      </w:r>
                    </w:p>
                    <w:p w14:paraId="5D1B896B" w14:textId="77777777" w:rsidR="00C17CB3" w:rsidRDefault="00C17CB3" w:rsidP="000C2E34">
                      <w:pPr>
                        <w:jc w:val="center"/>
                        <w:rPr>
                          <w:i w:val="0"/>
                          <w:iCs w:val="0"/>
                          <w:sz w:val="36"/>
                        </w:rPr>
                      </w:pPr>
                      <w:r>
                        <w:rPr>
                          <w:i w:val="0"/>
                          <w:iCs w:val="0"/>
                          <w:sz w:val="36"/>
                        </w:rPr>
                        <w:t>CITY COUNCIL</w:t>
                      </w:r>
                    </w:p>
                    <w:p w14:paraId="0473A77D" w14:textId="77777777" w:rsidR="00C17CB3" w:rsidRDefault="00C17CB3" w:rsidP="000C2E34">
                      <w:pPr>
                        <w:jc w:val="center"/>
                        <w:rPr>
                          <w:sz w:val="36"/>
                        </w:rPr>
                      </w:pPr>
                      <w:r>
                        <w:rPr>
                          <w:sz w:val="36"/>
                        </w:rPr>
                        <w:t>City of Salinas, California</w:t>
                      </w:r>
                    </w:p>
                  </w:txbxContent>
                </v:textbox>
                <w10:wrap type="square"/>
              </v:shape>
            </w:pict>
          </mc:Fallback>
        </mc:AlternateContent>
      </w:r>
      <w:r w:rsidR="0077772E">
        <w:rPr>
          <w:sz w:val="28"/>
        </w:rPr>
        <w:t xml:space="preserve"> </w:t>
      </w:r>
    </w:p>
    <w:p w14:paraId="2468727C" w14:textId="77777777" w:rsidR="0077772E" w:rsidRDefault="0077772E" w:rsidP="000C2E34">
      <w:pPr>
        <w:rPr>
          <w:b w:val="0"/>
          <w:bCs/>
          <w:i w:val="0"/>
          <w:iCs w:val="0"/>
          <w:sz w:val="24"/>
        </w:rPr>
      </w:pPr>
      <w:r>
        <w:rPr>
          <w:b w:val="0"/>
          <w:bCs/>
          <w:i w:val="0"/>
          <w:iCs w:val="0"/>
          <w:sz w:val="24"/>
        </w:rPr>
        <w:t>DATE:</w:t>
      </w:r>
      <w:r>
        <w:rPr>
          <w:b w:val="0"/>
          <w:bCs/>
          <w:i w:val="0"/>
          <w:iCs w:val="0"/>
          <w:sz w:val="24"/>
        </w:rPr>
        <w:tab/>
      </w:r>
      <w:r>
        <w:rPr>
          <w:b w:val="0"/>
          <w:bCs/>
          <w:i w:val="0"/>
          <w:iCs w:val="0"/>
          <w:sz w:val="24"/>
        </w:rPr>
        <w:tab/>
      </w:r>
      <w:r w:rsidR="00817A8F">
        <w:rPr>
          <w:b w:val="0"/>
          <w:bCs/>
          <w:i w:val="0"/>
          <w:iCs w:val="0"/>
          <w:sz w:val="24"/>
        </w:rPr>
        <w:t xml:space="preserve">August 18, </w:t>
      </w:r>
      <w:r w:rsidR="006C09A8">
        <w:rPr>
          <w:b w:val="0"/>
          <w:bCs/>
          <w:i w:val="0"/>
          <w:iCs w:val="0"/>
          <w:sz w:val="24"/>
        </w:rPr>
        <w:t>2015</w:t>
      </w:r>
      <w:r w:rsidR="00F050A9">
        <w:rPr>
          <w:b w:val="0"/>
          <w:bCs/>
          <w:i w:val="0"/>
          <w:iCs w:val="0"/>
          <w:sz w:val="24"/>
        </w:rPr>
        <w:tab/>
      </w:r>
    </w:p>
    <w:p w14:paraId="55FCC04F" w14:textId="77777777" w:rsidR="0077772E" w:rsidRDefault="0077772E">
      <w:pPr>
        <w:jc w:val="both"/>
        <w:rPr>
          <w:b w:val="0"/>
          <w:bCs/>
          <w:i w:val="0"/>
          <w:iCs w:val="0"/>
          <w:sz w:val="24"/>
        </w:rPr>
      </w:pPr>
    </w:p>
    <w:p w14:paraId="5C6A788E" w14:textId="77777777" w:rsidR="0077772E" w:rsidRDefault="0077772E">
      <w:pPr>
        <w:jc w:val="both"/>
        <w:rPr>
          <w:b w:val="0"/>
          <w:bCs/>
          <w:i w:val="0"/>
          <w:iCs w:val="0"/>
          <w:sz w:val="24"/>
        </w:rPr>
      </w:pPr>
      <w:r>
        <w:rPr>
          <w:b w:val="0"/>
          <w:bCs/>
          <w:i w:val="0"/>
          <w:iCs w:val="0"/>
          <w:sz w:val="24"/>
        </w:rPr>
        <w:t>FROM:</w:t>
      </w:r>
      <w:r>
        <w:rPr>
          <w:b w:val="0"/>
          <w:bCs/>
          <w:i w:val="0"/>
          <w:iCs w:val="0"/>
          <w:sz w:val="24"/>
        </w:rPr>
        <w:tab/>
      </w:r>
      <w:r w:rsidR="004F7540">
        <w:rPr>
          <w:b w:val="0"/>
          <w:bCs/>
          <w:i w:val="0"/>
          <w:iCs w:val="0"/>
          <w:sz w:val="24"/>
        </w:rPr>
        <w:t>Kelly McMillin</w:t>
      </w:r>
      <w:r w:rsidR="000071C2">
        <w:rPr>
          <w:b w:val="0"/>
          <w:bCs/>
          <w:i w:val="0"/>
          <w:iCs w:val="0"/>
          <w:sz w:val="24"/>
        </w:rPr>
        <w:t xml:space="preserve">, </w:t>
      </w:r>
      <w:r w:rsidR="004F7540">
        <w:rPr>
          <w:b w:val="0"/>
          <w:bCs/>
          <w:i w:val="0"/>
          <w:iCs w:val="0"/>
          <w:sz w:val="24"/>
        </w:rPr>
        <w:t>Chief of Police</w:t>
      </w:r>
      <w:r w:rsidR="000071C2">
        <w:rPr>
          <w:b w:val="0"/>
          <w:bCs/>
          <w:i w:val="0"/>
          <w:iCs w:val="0"/>
          <w:sz w:val="24"/>
        </w:rPr>
        <w:tab/>
      </w:r>
    </w:p>
    <w:p w14:paraId="7B9FC1F7" w14:textId="77777777" w:rsidR="0077772E" w:rsidRDefault="0077772E">
      <w:pPr>
        <w:jc w:val="both"/>
        <w:rPr>
          <w:b w:val="0"/>
          <w:bCs/>
          <w:i w:val="0"/>
          <w:iCs w:val="0"/>
          <w:sz w:val="24"/>
        </w:rPr>
      </w:pPr>
    </w:p>
    <w:p w14:paraId="3AE10D87" w14:textId="77777777" w:rsidR="0077772E" w:rsidRDefault="0077772E">
      <w:pPr>
        <w:jc w:val="both"/>
        <w:rPr>
          <w:b w:val="0"/>
          <w:bCs/>
          <w:i w:val="0"/>
          <w:iCs w:val="0"/>
          <w:sz w:val="24"/>
        </w:rPr>
      </w:pPr>
      <w:r>
        <w:rPr>
          <w:b w:val="0"/>
          <w:bCs/>
          <w:i w:val="0"/>
          <w:iCs w:val="0"/>
          <w:sz w:val="24"/>
        </w:rPr>
        <w:t>BY:</w:t>
      </w:r>
      <w:r>
        <w:rPr>
          <w:b w:val="0"/>
          <w:bCs/>
          <w:i w:val="0"/>
          <w:iCs w:val="0"/>
          <w:sz w:val="24"/>
        </w:rPr>
        <w:tab/>
      </w:r>
      <w:r>
        <w:rPr>
          <w:b w:val="0"/>
          <w:bCs/>
          <w:i w:val="0"/>
          <w:iCs w:val="0"/>
          <w:sz w:val="24"/>
        </w:rPr>
        <w:tab/>
      </w:r>
      <w:r w:rsidR="004F7540">
        <w:rPr>
          <w:b w:val="0"/>
          <w:bCs/>
          <w:i w:val="0"/>
          <w:iCs w:val="0"/>
          <w:sz w:val="24"/>
        </w:rPr>
        <w:t>Mike Groves</w:t>
      </w:r>
      <w:r w:rsidR="000071C2">
        <w:rPr>
          <w:b w:val="0"/>
          <w:bCs/>
          <w:i w:val="0"/>
          <w:iCs w:val="0"/>
          <w:sz w:val="24"/>
        </w:rPr>
        <w:t>,</w:t>
      </w:r>
      <w:r w:rsidR="004618C8">
        <w:rPr>
          <w:b w:val="0"/>
          <w:bCs/>
          <w:i w:val="0"/>
          <w:iCs w:val="0"/>
          <w:sz w:val="24"/>
        </w:rPr>
        <w:t xml:space="preserve"> Police</w:t>
      </w:r>
      <w:r w:rsidR="000071C2">
        <w:rPr>
          <w:b w:val="0"/>
          <w:bCs/>
          <w:i w:val="0"/>
          <w:iCs w:val="0"/>
          <w:sz w:val="24"/>
        </w:rPr>
        <w:t xml:space="preserve"> </w:t>
      </w:r>
      <w:r w:rsidR="004F7540">
        <w:rPr>
          <w:b w:val="0"/>
          <w:bCs/>
          <w:i w:val="0"/>
          <w:iCs w:val="0"/>
          <w:sz w:val="24"/>
        </w:rPr>
        <w:t>Commander</w:t>
      </w:r>
    </w:p>
    <w:p w14:paraId="66D0C3FD" w14:textId="77777777" w:rsidR="0077772E" w:rsidRDefault="0077772E">
      <w:pPr>
        <w:jc w:val="both"/>
        <w:rPr>
          <w:b w:val="0"/>
          <w:bCs/>
          <w:i w:val="0"/>
          <w:iCs w:val="0"/>
          <w:sz w:val="24"/>
        </w:rPr>
      </w:pPr>
    </w:p>
    <w:p w14:paraId="71FBB9D7" w14:textId="77777777" w:rsidR="0077772E" w:rsidRDefault="0077772E" w:rsidP="004F7540">
      <w:pPr>
        <w:jc w:val="both"/>
        <w:rPr>
          <w:i w:val="0"/>
          <w:iCs w:val="0"/>
          <w:sz w:val="24"/>
        </w:rPr>
      </w:pPr>
      <w:r>
        <w:rPr>
          <w:b w:val="0"/>
          <w:bCs/>
          <w:i w:val="0"/>
          <w:iCs w:val="0"/>
          <w:sz w:val="24"/>
        </w:rPr>
        <w:t>SUBJECT:</w:t>
      </w:r>
      <w:r>
        <w:rPr>
          <w:b w:val="0"/>
          <w:bCs/>
          <w:i w:val="0"/>
          <w:iCs w:val="0"/>
          <w:sz w:val="24"/>
        </w:rPr>
        <w:tab/>
      </w:r>
      <w:r w:rsidR="007C6DBE">
        <w:rPr>
          <w:i w:val="0"/>
          <w:iCs w:val="0"/>
          <w:sz w:val="24"/>
        </w:rPr>
        <w:t xml:space="preserve">DIRECT PURCHASE </w:t>
      </w:r>
      <w:r w:rsidR="004D389C">
        <w:rPr>
          <w:i w:val="0"/>
          <w:iCs w:val="0"/>
          <w:sz w:val="24"/>
        </w:rPr>
        <w:t xml:space="preserve">OF </w:t>
      </w:r>
      <w:r w:rsidR="004F7540">
        <w:rPr>
          <w:i w:val="0"/>
          <w:iCs w:val="0"/>
          <w:sz w:val="24"/>
        </w:rPr>
        <w:t xml:space="preserve">TASER </w:t>
      </w:r>
      <w:r w:rsidR="00875F30">
        <w:rPr>
          <w:i w:val="0"/>
          <w:iCs w:val="0"/>
          <w:sz w:val="24"/>
        </w:rPr>
        <w:t xml:space="preserve">AXON </w:t>
      </w:r>
      <w:r w:rsidR="004F7540">
        <w:rPr>
          <w:i w:val="0"/>
          <w:iCs w:val="0"/>
          <w:sz w:val="24"/>
        </w:rPr>
        <w:t>BODY WORN CAMERAS</w:t>
      </w:r>
    </w:p>
    <w:p w14:paraId="611573C0" w14:textId="77777777" w:rsidR="0077772E" w:rsidRDefault="0077772E" w:rsidP="00A5261F">
      <w:pPr>
        <w:tabs>
          <w:tab w:val="left" w:pos="3330"/>
        </w:tabs>
        <w:jc w:val="both"/>
        <w:rPr>
          <w:b w:val="0"/>
          <w:bCs/>
          <w:i w:val="0"/>
          <w:iCs w:val="0"/>
          <w:sz w:val="24"/>
        </w:rPr>
      </w:pPr>
      <w:r>
        <w:rPr>
          <w:b w:val="0"/>
          <w:bCs/>
          <w:i w:val="0"/>
          <w:iCs w:val="0"/>
          <w:sz w:val="24"/>
        </w:rPr>
        <w:tab/>
      </w:r>
      <w:r>
        <w:rPr>
          <w:b w:val="0"/>
          <w:bCs/>
          <w:i w:val="0"/>
          <w:iCs w:val="0"/>
          <w:sz w:val="24"/>
        </w:rPr>
        <w:tab/>
      </w:r>
    </w:p>
    <w:p w14:paraId="0F067654" w14:textId="77777777" w:rsidR="0077772E" w:rsidRDefault="0077772E">
      <w:pPr>
        <w:pStyle w:val="Heading3"/>
        <w:jc w:val="both"/>
      </w:pPr>
      <w:bookmarkStart w:id="0" w:name="_GoBack"/>
      <w:bookmarkEnd w:id="0"/>
      <w:r>
        <w:t xml:space="preserve">RECOMMENDATION: </w:t>
      </w:r>
    </w:p>
    <w:p w14:paraId="05F6255F" w14:textId="77777777" w:rsidR="0077772E" w:rsidRPr="005274D6" w:rsidRDefault="0077772E">
      <w:pPr>
        <w:jc w:val="both"/>
        <w:rPr>
          <w:sz w:val="22"/>
          <w:szCs w:val="22"/>
        </w:rPr>
      </w:pPr>
    </w:p>
    <w:p w14:paraId="4F047179" w14:textId="77777777" w:rsidR="00FE2736" w:rsidRDefault="0077772E">
      <w:pPr>
        <w:jc w:val="both"/>
        <w:rPr>
          <w:b w:val="0"/>
          <w:bCs/>
          <w:i w:val="0"/>
          <w:iCs w:val="0"/>
          <w:sz w:val="24"/>
        </w:rPr>
      </w:pPr>
      <w:r>
        <w:rPr>
          <w:b w:val="0"/>
          <w:bCs/>
          <w:i w:val="0"/>
          <w:iCs w:val="0"/>
          <w:sz w:val="24"/>
        </w:rPr>
        <w:t xml:space="preserve">It is recommended that the City Council </w:t>
      </w:r>
      <w:r w:rsidR="000071C2">
        <w:rPr>
          <w:b w:val="0"/>
          <w:bCs/>
          <w:i w:val="0"/>
          <w:iCs w:val="0"/>
          <w:sz w:val="24"/>
        </w:rPr>
        <w:t xml:space="preserve">adopt a resolution </w:t>
      </w:r>
      <w:r w:rsidR="000C5176">
        <w:rPr>
          <w:b w:val="0"/>
          <w:bCs/>
          <w:i w:val="0"/>
          <w:iCs w:val="0"/>
          <w:sz w:val="24"/>
        </w:rPr>
        <w:t>authorizing</w:t>
      </w:r>
      <w:r w:rsidR="004F7540">
        <w:rPr>
          <w:b w:val="0"/>
          <w:bCs/>
          <w:i w:val="0"/>
          <w:iCs w:val="0"/>
          <w:sz w:val="24"/>
        </w:rPr>
        <w:t xml:space="preserve"> the direct purc</w:t>
      </w:r>
      <w:r w:rsidR="000071C2">
        <w:rPr>
          <w:b w:val="0"/>
          <w:bCs/>
          <w:i w:val="0"/>
          <w:iCs w:val="0"/>
          <w:sz w:val="24"/>
        </w:rPr>
        <w:t xml:space="preserve">hase of </w:t>
      </w:r>
      <w:r w:rsidR="00FE2736">
        <w:rPr>
          <w:b w:val="0"/>
          <w:bCs/>
          <w:i w:val="0"/>
          <w:iCs w:val="0"/>
          <w:sz w:val="24"/>
        </w:rPr>
        <w:t>forty-one (41</w:t>
      </w:r>
      <w:r w:rsidR="00647DA4">
        <w:rPr>
          <w:b w:val="0"/>
          <w:bCs/>
          <w:i w:val="0"/>
          <w:iCs w:val="0"/>
          <w:sz w:val="24"/>
        </w:rPr>
        <w:t>)</w:t>
      </w:r>
      <w:r w:rsidR="00D80044">
        <w:rPr>
          <w:b w:val="0"/>
          <w:bCs/>
          <w:i w:val="0"/>
          <w:iCs w:val="0"/>
          <w:sz w:val="24"/>
        </w:rPr>
        <w:t xml:space="preserve"> Taser </w:t>
      </w:r>
      <w:r w:rsidR="00875F30">
        <w:rPr>
          <w:b w:val="0"/>
          <w:bCs/>
          <w:i w:val="0"/>
          <w:iCs w:val="0"/>
          <w:sz w:val="24"/>
        </w:rPr>
        <w:t xml:space="preserve">Axon </w:t>
      </w:r>
      <w:r w:rsidR="004F7540">
        <w:rPr>
          <w:b w:val="0"/>
          <w:bCs/>
          <w:i w:val="0"/>
          <w:iCs w:val="0"/>
          <w:sz w:val="24"/>
        </w:rPr>
        <w:t>body worn cameras</w:t>
      </w:r>
      <w:r w:rsidR="005274D6">
        <w:rPr>
          <w:b w:val="0"/>
          <w:bCs/>
          <w:i w:val="0"/>
          <w:iCs w:val="0"/>
          <w:sz w:val="24"/>
        </w:rPr>
        <w:t xml:space="preserve"> through </w:t>
      </w:r>
      <w:r w:rsidR="00DD6971">
        <w:rPr>
          <w:b w:val="0"/>
          <w:bCs/>
          <w:i w:val="0"/>
          <w:iCs w:val="0"/>
          <w:sz w:val="24"/>
        </w:rPr>
        <w:t>a five-year contract</w:t>
      </w:r>
      <w:r w:rsidR="005274D6">
        <w:rPr>
          <w:b w:val="0"/>
          <w:bCs/>
          <w:i w:val="0"/>
          <w:iCs w:val="0"/>
          <w:sz w:val="24"/>
        </w:rPr>
        <w:t xml:space="preserve"> with Taser International</w:t>
      </w:r>
      <w:r w:rsidR="00DD6971">
        <w:rPr>
          <w:b w:val="0"/>
          <w:bCs/>
          <w:i w:val="0"/>
          <w:iCs w:val="0"/>
          <w:sz w:val="24"/>
        </w:rPr>
        <w:t xml:space="preserve">, </w:t>
      </w:r>
      <w:r w:rsidR="004F7540">
        <w:rPr>
          <w:b w:val="0"/>
          <w:bCs/>
          <w:i w:val="0"/>
          <w:iCs w:val="0"/>
          <w:sz w:val="24"/>
        </w:rPr>
        <w:t xml:space="preserve">at a total cost of </w:t>
      </w:r>
      <w:r w:rsidR="004F1A3A">
        <w:rPr>
          <w:b w:val="0"/>
          <w:bCs/>
          <w:i w:val="0"/>
          <w:iCs w:val="0"/>
          <w:sz w:val="24"/>
        </w:rPr>
        <w:t>$216,101.27</w:t>
      </w:r>
      <w:r w:rsidR="00DD6971">
        <w:rPr>
          <w:b w:val="0"/>
          <w:bCs/>
          <w:i w:val="0"/>
          <w:iCs w:val="0"/>
          <w:sz w:val="24"/>
        </w:rPr>
        <w:t xml:space="preserve"> with the first year total operating cost at </w:t>
      </w:r>
      <w:r w:rsidR="004F1A3A">
        <w:rPr>
          <w:b w:val="0"/>
          <w:bCs/>
          <w:i w:val="0"/>
          <w:iCs w:val="0"/>
          <w:sz w:val="24"/>
        </w:rPr>
        <w:t>$61,755.00</w:t>
      </w:r>
      <w:r w:rsidR="003244DE">
        <w:rPr>
          <w:b w:val="0"/>
          <w:bCs/>
          <w:i w:val="0"/>
          <w:iCs w:val="0"/>
          <w:sz w:val="24"/>
        </w:rPr>
        <w:t xml:space="preserve"> and to authorize the future purchase of additional Taser Axon body worn cameras as needed to outfit officers of the </w:t>
      </w:r>
      <w:r w:rsidR="00887971">
        <w:rPr>
          <w:b w:val="0"/>
          <w:bCs/>
          <w:i w:val="0"/>
          <w:iCs w:val="0"/>
          <w:sz w:val="24"/>
        </w:rPr>
        <w:t>Police Department</w:t>
      </w:r>
      <w:r w:rsidR="003244DE">
        <w:rPr>
          <w:b w:val="0"/>
          <w:bCs/>
          <w:i w:val="0"/>
          <w:iCs w:val="0"/>
          <w:sz w:val="24"/>
        </w:rPr>
        <w:t>.</w:t>
      </w:r>
    </w:p>
    <w:p w14:paraId="7881FF21" w14:textId="77777777" w:rsidR="0077772E" w:rsidRPr="005274D6" w:rsidRDefault="0077772E">
      <w:pPr>
        <w:jc w:val="both"/>
        <w:rPr>
          <w:i w:val="0"/>
          <w:iCs w:val="0"/>
          <w:sz w:val="24"/>
        </w:rPr>
      </w:pPr>
    </w:p>
    <w:p w14:paraId="2E257C77" w14:textId="77777777" w:rsidR="0077772E" w:rsidRDefault="0077772E">
      <w:pPr>
        <w:jc w:val="both"/>
        <w:rPr>
          <w:i w:val="0"/>
          <w:iCs w:val="0"/>
          <w:sz w:val="24"/>
        </w:rPr>
      </w:pPr>
      <w:r>
        <w:rPr>
          <w:i w:val="0"/>
          <w:iCs w:val="0"/>
          <w:sz w:val="24"/>
        </w:rPr>
        <w:t>DISCUSSION:</w:t>
      </w:r>
    </w:p>
    <w:p w14:paraId="6F24B539" w14:textId="77777777" w:rsidR="0077772E" w:rsidRDefault="0077772E">
      <w:pPr>
        <w:jc w:val="both"/>
        <w:rPr>
          <w:i w:val="0"/>
          <w:iCs w:val="0"/>
          <w:sz w:val="24"/>
        </w:rPr>
      </w:pPr>
    </w:p>
    <w:p w14:paraId="6E493D4C" w14:textId="77777777" w:rsidR="008135C6" w:rsidRDefault="000071C2">
      <w:pPr>
        <w:jc w:val="both"/>
        <w:rPr>
          <w:b w:val="0"/>
          <w:i w:val="0"/>
          <w:iCs w:val="0"/>
          <w:sz w:val="24"/>
        </w:rPr>
      </w:pPr>
      <w:r>
        <w:rPr>
          <w:b w:val="0"/>
          <w:i w:val="0"/>
          <w:iCs w:val="0"/>
          <w:sz w:val="24"/>
        </w:rPr>
        <w:t xml:space="preserve">The Salinas Police Department </w:t>
      </w:r>
      <w:r w:rsidR="00231ACC">
        <w:rPr>
          <w:b w:val="0"/>
          <w:i w:val="0"/>
          <w:iCs w:val="0"/>
          <w:sz w:val="24"/>
        </w:rPr>
        <w:t xml:space="preserve">is attempting to outfit each officer with a body worn camera to capture events and interactions between officers and the public. The department </w:t>
      </w:r>
      <w:r w:rsidR="003244DE">
        <w:rPr>
          <w:b w:val="0"/>
          <w:i w:val="0"/>
          <w:iCs w:val="0"/>
          <w:sz w:val="24"/>
        </w:rPr>
        <w:t xml:space="preserve">initially </w:t>
      </w:r>
      <w:r w:rsidR="00231ACC">
        <w:rPr>
          <w:b w:val="0"/>
          <w:i w:val="0"/>
          <w:iCs w:val="0"/>
          <w:sz w:val="24"/>
        </w:rPr>
        <w:t>tested three different body cameras from three different vendors</w:t>
      </w:r>
      <w:r w:rsidR="003244DE">
        <w:rPr>
          <w:b w:val="0"/>
          <w:i w:val="0"/>
          <w:iCs w:val="0"/>
          <w:sz w:val="24"/>
        </w:rPr>
        <w:t xml:space="preserve">. The </w:t>
      </w:r>
      <w:r w:rsidR="00231ACC">
        <w:rPr>
          <w:b w:val="0"/>
          <w:i w:val="0"/>
          <w:iCs w:val="0"/>
          <w:sz w:val="24"/>
        </w:rPr>
        <w:t xml:space="preserve">Taser </w:t>
      </w:r>
      <w:r w:rsidR="003244DE">
        <w:rPr>
          <w:b w:val="0"/>
          <w:i w:val="0"/>
          <w:iCs w:val="0"/>
          <w:sz w:val="24"/>
        </w:rPr>
        <w:t xml:space="preserve">Axon body worn camera was selected by </w:t>
      </w:r>
      <w:r w:rsidR="008135C6">
        <w:rPr>
          <w:b w:val="0"/>
          <w:i w:val="0"/>
          <w:iCs w:val="0"/>
          <w:sz w:val="24"/>
        </w:rPr>
        <w:t xml:space="preserve">police </w:t>
      </w:r>
      <w:r w:rsidR="003244DE">
        <w:rPr>
          <w:b w:val="0"/>
          <w:i w:val="0"/>
          <w:iCs w:val="0"/>
          <w:sz w:val="24"/>
        </w:rPr>
        <w:t xml:space="preserve">staff and approved by </w:t>
      </w:r>
      <w:r w:rsidR="008135C6">
        <w:rPr>
          <w:b w:val="0"/>
          <w:i w:val="0"/>
          <w:iCs w:val="0"/>
          <w:sz w:val="24"/>
        </w:rPr>
        <w:t xml:space="preserve">a </w:t>
      </w:r>
      <w:r w:rsidR="003244DE">
        <w:rPr>
          <w:b w:val="0"/>
          <w:i w:val="0"/>
          <w:iCs w:val="0"/>
          <w:sz w:val="24"/>
        </w:rPr>
        <w:t xml:space="preserve">city council </w:t>
      </w:r>
      <w:r w:rsidR="008135C6">
        <w:rPr>
          <w:b w:val="0"/>
          <w:i w:val="0"/>
          <w:iCs w:val="0"/>
          <w:sz w:val="24"/>
        </w:rPr>
        <w:t xml:space="preserve">resolution </w:t>
      </w:r>
      <w:r w:rsidR="003244DE">
        <w:rPr>
          <w:b w:val="0"/>
          <w:i w:val="0"/>
          <w:iCs w:val="0"/>
          <w:sz w:val="24"/>
        </w:rPr>
        <w:t>on 4-14-15</w:t>
      </w:r>
      <w:r w:rsidR="008135C6">
        <w:rPr>
          <w:b w:val="0"/>
          <w:i w:val="0"/>
          <w:iCs w:val="0"/>
          <w:sz w:val="24"/>
        </w:rPr>
        <w:t xml:space="preserve">. </w:t>
      </w:r>
    </w:p>
    <w:p w14:paraId="0AC1748A" w14:textId="77777777" w:rsidR="008135C6" w:rsidRDefault="008135C6">
      <w:pPr>
        <w:jc w:val="both"/>
        <w:rPr>
          <w:b w:val="0"/>
          <w:i w:val="0"/>
          <w:iCs w:val="0"/>
          <w:sz w:val="24"/>
        </w:rPr>
      </w:pPr>
    </w:p>
    <w:p w14:paraId="3AA08336" w14:textId="77777777" w:rsidR="00231ACC" w:rsidRPr="008135C6" w:rsidRDefault="008135C6">
      <w:pPr>
        <w:jc w:val="both"/>
        <w:rPr>
          <w:b w:val="0"/>
          <w:i w:val="0"/>
          <w:iCs w:val="0"/>
          <w:caps/>
          <w:sz w:val="24"/>
        </w:rPr>
      </w:pPr>
      <w:r>
        <w:rPr>
          <w:b w:val="0"/>
          <w:i w:val="0"/>
          <w:iCs w:val="0"/>
          <w:sz w:val="24"/>
        </w:rPr>
        <w:t xml:space="preserve">The initial purchase of seventy (70) body worn cameras was not enough to cover the entire department, only the uniformed patrol officers at the time of the report. </w:t>
      </w:r>
      <w:r w:rsidR="00406DBC">
        <w:rPr>
          <w:b w:val="0"/>
          <w:i w:val="0"/>
          <w:iCs w:val="0"/>
          <w:sz w:val="24"/>
        </w:rPr>
        <w:t xml:space="preserve">The initial seventy (70) body cameras have been assigned and are being used </w:t>
      </w:r>
      <w:r w:rsidR="00421478">
        <w:rPr>
          <w:b w:val="0"/>
          <w:i w:val="0"/>
          <w:iCs w:val="0"/>
          <w:sz w:val="24"/>
        </w:rPr>
        <w:t xml:space="preserve">daily </w:t>
      </w:r>
      <w:r w:rsidR="00406DBC">
        <w:rPr>
          <w:b w:val="0"/>
          <w:i w:val="0"/>
          <w:iCs w:val="0"/>
          <w:sz w:val="24"/>
        </w:rPr>
        <w:t>by uniformed officers.</w:t>
      </w:r>
    </w:p>
    <w:p w14:paraId="3AD6877C" w14:textId="77777777" w:rsidR="003244DE" w:rsidRDefault="003244DE">
      <w:pPr>
        <w:jc w:val="both"/>
        <w:rPr>
          <w:b w:val="0"/>
          <w:i w:val="0"/>
          <w:iCs w:val="0"/>
          <w:sz w:val="24"/>
        </w:rPr>
      </w:pPr>
    </w:p>
    <w:p w14:paraId="531863DB" w14:textId="77777777" w:rsidR="00D80044" w:rsidRDefault="00406DBC">
      <w:pPr>
        <w:jc w:val="both"/>
        <w:rPr>
          <w:b w:val="0"/>
          <w:i w:val="0"/>
          <w:iCs w:val="0"/>
          <w:sz w:val="24"/>
        </w:rPr>
      </w:pPr>
      <w:r>
        <w:rPr>
          <w:b w:val="0"/>
          <w:i w:val="0"/>
          <w:iCs w:val="0"/>
          <w:sz w:val="24"/>
        </w:rPr>
        <w:t>Due to staffing issues, the police department was restructured in the beginning of July and the majority of officers were reassigned back to patrol. The department currently has several officers in a police academy scheduled to graduate in September and more still graduating in December. To outfit the officers who returned to patrol, along with the academy graduates and patrol sergeants, police staff will need to purchase forty-one (41) additional body cameras.</w:t>
      </w:r>
      <w:r w:rsidR="009E746F">
        <w:rPr>
          <w:b w:val="0"/>
          <w:i w:val="0"/>
          <w:iCs w:val="0"/>
          <w:sz w:val="24"/>
        </w:rPr>
        <w:t xml:space="preserve"> </w:t>
      </w:r>
    </w:p>
    <w:p w14:paraId="69BBB128" w14:textId="77777777" w:rsidR="00406DBC" w:rsidRDefault="00406DBC">
      <w:pPr>
        <w:jc w:val="both"/>
        <w:rPr>
          <w:b w:val="0"/>
          <w:i w:val="0"/>
          <w:iCs w:val="0"/>
          <w:sz w:val="24"/>
        </w:rPr>
      </w:pPr>
    </w:p>
    <w:p w14:paraId="60883B3F" w14:textId="77777777" w:rsidR="00E21748" w:rsidRDefault="009E746F">
      <w:pPr>
        <w:jc w:val="both"/>
        <w:rPr>
          <w:b w:val="0"/>
          <w:i w:val="0"/>
          <w:iCs w:val="0"/>
          <w:sz w:val="24"/>
        </w:rPr>
      </w:pPr>
      <w:r>
        <w:rPr>
          <w:b w:val="0"/>
          <w:i w:val="0"/>
          <w:iCs w:val="0"/>
          <w:sz w:val="24"/>
        </w:rPr>
        <w:t>The terms and conditions for this purchase are the same as the first purchase approved by council in April.</w:t>
      </w:r>
      <w:r w:rsidR="00321448">
        <w:rPr>
          <w:b w:val="0"/>
          <w:i w:val="0"/>
          <w:iCs w:val="0"/>
          <w:sz w:val="24"/>
        </w:rPr>
        <w:t xml:space="preserve"> </w:t>
      </w:r>
      <w:r w:rsidR="00D80044">
        <w:rPr>
          <w:b w:val="0"/>
          <w:i w:val="0"/>
          <w:iCs w:val="0"/>
          <w:sz w:val="24"/>
        </w:rPr>
        <w:t xml:space="preserve">A five-year contract with Taser International </w:t>
      </w:r>
      <w:r w:rsidR="00321448">
        <w:rPr>
          <w:b w:val="0"/>
          <w:i w:val="0"/>
          <w:iCs w:val="0"/>
          <w:sz w:val="24"/>
        </w:rPr>
        <w:t xml:space="preserve">would provide </w:t>
      </w:r>
      <w:r w:rsidR="006F6797">
        <w:rPr>
          <w:b w:val="0"/>
          <w:i w:val="0"/>
          <w:iCs w:val="0"/>
          <w:sz w:val="24"/>
        </w:rPr>
        <w:t>the</w:t>
      </w:r>
      <w:r w:rsidR="00321448">
        <w:rPr>
          <w:b w:val="0"/>
          <w:i w:val="0"/>
          <w:iCs w:val="0"/>
          <w:sz w:val="24"/>
        </w:rPr>
        <w:t xml:space="preserve"> cameras, base stations and sufficient storage and video management software. At the 2.5</w:t>
      </w:r>
      <w:r w:rsidR="00140CB6">
        <w:rPr>
          <w:b w:val="0"/>
          <w:i w:val="0"/>
          <w:iCs w:val="0"/>
          <w:sz w:val="24"/>
        </w:rPr>
        <w:t>-year</w:t>
      </w:r>
      <w:r w:rsidR="00321448">
        <w:rPr>
          <w:b w:val="0"/>
          <w:i w:val="0"/>
          <w:iCs w:val="0"/>
          <w:sz w:val="24"/>
        </w:rPr>
        <w:t xml:space="preserve"> and 5-year mark</w:t>
      </w:r>
      <w:r w:rsidR="006F6797">
        <w:rPr>
          <w:b w:val="0"/>
          <w:i w:val="0"/>
          <w:iCs w:val="0"/>
          <w:sz w:val="24"/>
        </w:rPr>
        <w:t>,</w:t>
      </w:r>
      <w:r w:rsidR="00321448">
        <w:rPr>
          <w:b w:val="0"/>
          <w:i w:val="0"/>
          <w:iCs w:val="0"/>
          <w:sz w:val="24"/>
        </w:rPr>
        <w:t xml:space="preserve"> all cameras and equipment would be replaced with new cameras and equipment. During the course of this contract, each officer would receive </w:t>
      </w:r>
      <w:r w:rsidR="0034305E">
        <w:rPr>
          <w:b w:val="0"/>
          <w:i w:val="0"/>
          <w:iCs w:val="0"/>
          <w:sz w:val="24"/>
        </w:rPr>
        <w:t>the initial camera, plus two</w:t>
      </w:r>
      <w:r w:rsidR="00321448">
        <w:rPr>
          <w:b w:val="0"/>
          <w:i w:val="0"/>
          <w:iCs w:val="0"/>
          <w:sz w:val="24"/>
        </w:rPr>
        <w:t xml:space="preserve"> complete upgrades by the end of the contract. </w:t>
      </w:r>
    </w:p>
    <w:p w14:paraId="6555D96B" w14:textId="77777777" w:rsidR="009E746F" w:rsidRDefault="009E746F">
      <w:pPr>
        <w:jc w:val="both"/>
        <w:rPr>
          <w:b w:val="0"/>
          <w:i w:val="0"/>
          <w:iCs w:val="0"/>
          <w:sz w:val="24"/>
        </w:rPr>
      </w:pPr>
    </w:p>
    <w:p w14:paraId="2982CF8A" w14:textId="77777777" w:rsidR="009E746F" w:rsidRDefault="009E746F">
      <w:pPr>
        <w:jc w:val="both"/>
        <w:rPr>
          <w:b w:val="0"/>
          <w:i w:val="0"/>
          <w:iCs w:val="0"/>
          <w:sz w:val="24"/>
        </w:rPr>
      </w:pPr>
      <w:r>
        <w:rPr>
          <w:b w:val="0"/>
          <w:i w:val="0"/>
          <w:iCs w:val="0"/>
          <w:sz w:val="24"/>
        </w:rPr>
        <w:t xml:space="preserve">Due to the cost of the cameras, storage and support issues, police staff does not want a surplus of body cameras and would like to purchase them on an “as-needed” basis. Police staff is requesting the </w:t>
      </w:r>
      <w:r w:rsidR="00764A2D">
        <w:rPr>
          <w:b w:val="0"/>
          <w:i w:val="0"/>
          <w:iCs w:val="0"/>
          <w:sz w:val="24"/>
        </w:rPr>
        <w:t>authority</w:t>
      </w:r>
      <w:r>
        <w:rPr>
          <w:b w:val="0"/>
          <w:i w:val="0"/>
          <w:iCs w:val="0"/>
          <w:sz w:val="24"/>
        </w:rPr>
        <w:t xml:space="preserve"> to purchase further Taser Axon body cameras for police personnel as needed. Due </w:t>
      </w:r>
      <w:r>
        <w:rPr>
          <w:b w:val="0"/>
          <w:i w:val="0"/>
          <w:iCs w:val="0"/>
          <w:sz w:val="24"/>
        </w:rPr>
        <w:lastRenderedPageBreak/>
        <w:t>diligence will be taken in res</w:t>
      </w:r>
      <w:r w:rsidR="00421478">
        <w:rPr>
          <w:b w:val="0"/>
          <w:i w:val="0"/>
          <w:iCs w:val="0"/>
          <w:sz w:val="24"/>
        </w:rPr>
        <w:t>earching police body cameras</w:t>
      </w:r>
      <w:r>
        <w:rPr>
          <w:b w:val="0"/>
          <w:i w:val="0"/>
          <w:iCs w:val="0"/>
          <w:sz w:val="24"/>
        </w:rPr>
        <w:t xml:space="preserve"> to make sure Taser Axon remains an industry leader in this market prior to any future purchases. </w:t>
      </w:r>
    </w:p>
    <w:p w14:paraId="1A60A9AB" w14:textId="77777777" w:rsidR="005274D6" w:rsidRDefault="005274D6">
      <w:pPr>
        <w:jc w:val="both"/>
        <w:rPr>
          <w:b w:val="0"/>
          <w:i w:val="0"/>
          <w:iCs w:val="0"/>
          <w:sz w:val="24"/>
        </w:rPr>
      </w:pPr>
    </w:p>
    <w:p w14:paraId="0959B202" w14:textId="77777777" w:rsidR="00C17CB3" w:rsidRDefault="00C17CB3">
      <w:pPr>
        <w:jc w:val="both"/>
        <w:rPr>
          <w:b w:val="0"/>
          <w:i w:val="0"/>
          <w:iCs w:val="0"/>
          <w:sz w:val="24"/>
        </w:rPr>
      </w:pPr>
      <w:r>
        <w:rPr>
          <w:b w:val="0"/>
          <w:i w:val="0"/>
          <w:iCs w:val="0"/>
          <w:sz w:val="24"/>
        </w:rPr>
        <w:t xml:space="preserve">City Council </w:t>
      </w:r>
      <w:r w:rsidR="00AE42C3">
        <w:rPr>
          <w:b w:val="0"/>
          <w:i w:val="0"/>
          <w:iCs w:val="0"/>
          <w:sz w:val="24"/>
        </w:rPr>
        <w:t>has the authority to approve this purchase under Salinas M</w:t>
      </w:r>
      <w:r w:rsidR="00CA7A56">
        <w:rPr>
          <w:b w:val="0"/>
          <w:i w:val="0"/>
          <w:iCs w:val="0"/>
          <w:sz w:val="24"/>
        </w:rPr>
        <w:t>unicipal Code Section 12-27</w:t>
      </w:r>
      <w:r w:rsidR="00AE42C3">
        <w:rPr>
          <w:b w:val="0"/>
          <w:i w:val="0"/>
          <w:iCs w:val="0"/>
          <w:sz w:val="24"/>
        </w:rPr>
        <w:t xml:space="preserve">.  </w:t>
      </w:r>
      <w:r w:rsidR="005274D6">
        <w:rPr>
          <w:b w:val="0"/>
          <w:i w:val="0"/>
          <w:iCs w:val="0"/>
          <w:sz w:val="24"/>
        </w:rPr>
        <w:t>The City’s local purchasing preference does not apply in this instance as there are no local vendors who provide this product or this service.</w:t>
      </w:r>
    </w:p>
    <w:p w14:paraId="510EA2A2" w14:textId="77777777" w:rsidR="00B41166" w:rsidRPr="005274D6" w:rsidRDefault="00B41166">
      <w:pPr>
        <w:jc w:val="both"/>
        <w:rPr>
          <w:b w:val="0"/>
          <w:bCs/>
          <w:sz w:val="24"/>
        </w:rPr>
      </w:pPr>
    </w:p>
    <w:p w14:paraId="39820BA0" w14:textId="77777777" w:rsidR="0077772E" w:rsidRDefault="0077772E">
      <w:pPr>
        <w:pStyle w:val="Heading3"/>
        <w:jc w:val="both"/>
      </w:pPr>
      <w:r>
        <w:t>ISSUE:</w:t>
      </w:r>
    </w:p>
    <w:p w14:paraId="4D04CCBF" w14:textId="77777777" w:rsidR="0077772E" w:rsidRPr="005274D6" w:rsidRDefault="0077772E">
      <w:pPr>
        <w:jc w:val="both"/>
        <w:rPr>
          <w:sz w:val="24"/>
        </w:rPr>
      </w:pPr>
    </w:p>
    <w:p w14:paraId="4C2F8A23" w14:textId="77777777" w:rsidR="0077772E" w:rsidRPr="00764A2D" w:rsidRDefault="00FC6315" w:rsidP="005274D6">
      <w:pPr>
        <w:jc w:val="both"/>
        <w:rPr>
          <w:b w:val="0"/>
          <w:bCs/>
          <w:i w:val="0"/>
          <w:iCs w:val="0"/>
          <w:sz w:val="24"/>
        </w:rPr>
      </w:pPr>
      <w:r>
        <w:rPr>
          <w:b w:val="0"/>
          <w:bCs/>
          <w:i w:val="0"/>
          <w:iCs w:val="0"/>
          <w:sz w:val="24"/>
        </w:rPr>
        <w:t xml:space="preserve">Shall the City Council authorize the direct purchase of </w:t>
      </w:r>
      <w:r w:rsidR="00764A2D">
        <w:rPr>
          <w:b w:val="0"/>
          <w:bCs/>
          <w:i w:val="0"/>
          <w:iCs w:val="0"/>
          <w:sz w:val="24"/>
        </w:rPr>
        <w:t>forty-one (41</w:t>
      </w:r>
      <w:r w:rsidR="00647DA4">
        <w:rPr>
          <w:b w:val="0"/>
          <w:bCs/>
          <w:i w:val="0"/>
          <w:iCs w:val="0"/>
          <w:sz w:val="24"/>
        </w:rPr>
        <w:t>)</w:t>
      </w:r>
      <w:r w:rsidR="00875F30">
        <w:rPr>
          <w:b w:val="0"/>
          <w:bCs/>
          <w:i w:val="0"/>
          <w:iCs w:val="0"/>
          <w:sz w:val="24"/>
        </w:rPr>
        <w:t xml:space="preserve"> Taser Axon</w:t>
      </w:r>
      <w:r w:rsidR="00647DA4">
        <w:rPr>
          <w:b w:val="0"/>
          <w:bCs/>
          <w:i w:val="0"/>
          <w:iCs w:val="0"/>
          <w:sz w:val="24"/>
        </w:rPr>
        <w:t xml:space="preserve"> body worn cameras from Taser International at a total cost of </w:t>
      </w:r>
      <w:r w:rsidR="004F1A3A">
        <w:rPr>
          <w:b w:val="0"/>
          <w:bCs/>
          <w:i w:val="0"/>
          <w:iCs w:val="0"/>
          <w:sz w:val="24"/>
        </w:rPr>
        <w:t>$216,101.27</w:t>
      </w:r>
      <w:r w:rsidR="00764A2D">
        <w:rPr>
          <w:b w:val="0"/>
          <w:bCs/>
          <w:i w:val="0"/>
          <w:iCs w:val="0"/>
          <w:color w:val="FF0000"/>
          <w:sz w:val="24"/>
        </w:rPr>
        <w:t xml:space="preserve"> </w:t>
      </w:r>
      <w:r w:rsidR="009F75EE">
        <w:rPr>
          <w:b w:val="0"/>
          <w:bCs/>
          <w:i w:val="0"/>
          <w:iCs w:val="0"/>
          <w:sz w:val="24"/>
        </w:rPr>
        <w:t>and authorize the Purchasing Agent</w:t>
      </w:r>
      <w:r w:rsidR="00764A2D">
        <w:rPr>
          <w:b w:val="0"/>
          <w:bCs/>
          <w:i w:val="0"/>
          <w:iCs w:val="0"/>
          <w:sz w:val="24"/>
        </w:rPr>
        <w:t xml:space="preserve"> to purchase similar additional cameras</w:t>
      </w:r>
      <w:r w:rsidR="009F75EE">
        <w:rPr>
          <w:b w:val="0"/>
          <w:bCs/>
          <w:i w:val="0"/>
          <w:iCs w:val="0"/>
          <w:sz w:val="24"/>
        </w:rPr>
        <w:t xml:space="preserve"> in the future</w:t>
      </w:r>
      <w:r w:rsidR="00764A2D">
        <w:rPr>
          <w:b w:val="0"/>
          <w:bCs/>
          <w:i w:val="0"/>
          <w:iCs w:val="0"/>
          <w:sz w:val="24"/>
        </w:rPr>
        <w:t xml:space="preserve"> on an “as needed” basis</w:t>
      </w:r>
      <w:r w:rsidR="009F75EE">
        <w:rPr>
          <w:b w:val="0"/>
          <w:bCs/>
          <w:i w:val="0"/>
          <w:iCs w:val="0"/>
          <w:sz w:val="24"/>
        </w:rPr>
        <w:t xml:space="preserve"> subject to available funding</w:t>
      </w:r>
      <w:r w:rsidR="00764A2D">
        <w:rPr>
          <w:b w:val="0"/>
          <w:bCs/>
          <w:i w:val="0"/>
          <w:iCs w:val="0"/>
          <w:sz w:val="24"/>
        </w:rPr>
        <w:t>?</w:t>
      </w:r>
    </w:p>
    <w:p w14:paraId="56D336E2" w14:textId="77777777" w:rsidR="00744ACC" w:rsidRDefault="00744ACC" w:rsidP="00187D6C">
      <w:pPr>
        <w:rPr>
          <w:i w:val="0"/>
          <w:iCs w:val="0"/>
          <w:sz w:val="24"/>
        </w:rPr>
      </w:pPr>
    </w:p>
    <w:p w14:paraId="7FED5197" w14:textId="77777777" w:rsidR="00187D6C" w:rsidRDefault="00187D6C" w:rsidP="00187D6C">
      <w:pPr>
        <w:rPr>
          <w:i w:val="0"/>
          <w:iCs w:val="0"/>
          <w:sz w:val="24"/>
        </w:rPr>
      </w:pPr>
      <w:r w:rsidRPr="00FC6315">
        <w:rPr>
          <w:i w:val="0"/>
          <w:iCs w:val="0"/>
          <w:sz w:val="24"/>
        </w:rPr>
        <w:t>COMMISSION, COMMITTEE, COUNCIL SUBCOMMITTEE RECOMMENDATIONS:</w:t>
      </w:r>
    </w:p>
    <w:p w14:paraId="4E6017B9" w14:textId="77777777" w:rsidR="00187D6C" w:rsidRDefault="00187D6C" w:rsidP="00187D6C">
      <w:pPr>
        <w:rPr>
          <w:i w:val="0"/>
          <w:iCs w:val="0"/>
          <w:sz w:val="24"/>
        </w:rPr>
      </w:pPr>
    </w:p>
    <w:p w14:paraId="577AF670" w14:textId="77777777" w:rsidR="00187D6C" w:rsidRPr="00FC6315" w:rsidRDefault="00FC6315" w:rsidP="00187D6C">
      <w:pPr>
        <w:rPr>
          <w:b w:val="0"/>
          <w:i w:val="0"/>
          <w:iCs w:val="0"/>
          <w:sz w:val="24"/>
        </w:rPr>
      </w:pPr>
      <w:r w:rsidRPr="00FC6315">
        <w:rPr>
          <w:b w:val="0"/>
          <w:i w:val="0"/>
          <w:iCs w:val="0"/>
          <w:sz w:val="24"/>
        </w:rPr>
        <w:t>None</w:t>
      </w:r>
    </w:p>
    <w:p w14:paraId="234D058C" w14:textId="77777777" w:rsidR="00C17CB3" w:rsidRPr="00140CB6" w:rsidRDefault="00C17CB3" w:rsidP="00C17CB3">
      <w:pPr>
        <w:rPr>
          <w:sz w:val="24"/>
        </w:rPr>
      </w:pPr>
    </w:p>
    <w:p w14:paraId="5CDAA40C" w14:textId="77777777" w:rsidR="0077772E" w:rsidRDefault="0077772E">
      <w:pPr>
        <w:pStyle w:val="Heading3"/>
        <w:jc w:val="both"/>
      </w:pPr>
      <w:r>
        <w:t>FISCAL IMPACT:</w:t>
      </w:r>
    </w:p>
    <w:p w14:paraId="4AD4588B" w14:textId="77777777" w:rsidR="0077772E" w:rsidRDefault="0077772E">
      <w:pPr>
        <w:jc w:val="both"/>
        <w:rPr>
          <w:b w:val="0"/>
          <w:bCs/>
          <w:i w:val="0"/>
          <w:iCs w:val="0"/>
          <w:sz w:val="24"/>
        </w:rPr>
      </w:pPr>
      <w:r>
        <w:rPr>
          <w:b w:val="0"/>
          <w:bCs/>
          <w:i w:val="0"/>
          <w:iCs w:val="0"/>
          <w:sz w:val="24"/>
        </w:rPr>
        <w:tab/>
      </w:r>
    </w:p>
    <w:p w14:paraId="4F55B3D2" w14:textId="77777777" w:rsidR="006F6797" w:rsidRDefault="00647DA4" w:rsidP="006F6797">
      <w:pPr>
        <w:jc w:val="both"/>
        <w:rPr>
          <w:b w:val="0"/>
          <w:bCs/>
          <w:i w:val="0"/>
          <w:iCs w:val="0"/>
          <w:sz w:val="24"/>
        </w:rPr>
      </w:pPr>
      <w:r>
        <w:rPr>
          <w:b w:val="0"/>
          <w:bCs/>
          <w:i w:val="0"/>
          <w:iCs w:val="0"/>
          <w:sz w:val="24"/>
        </w:rPr>
        <w:t xml:space="preserve">The first year cost would be </w:t>
      </w:r>
      <w:r w:rsidR="004F1A3A">
        <w:rPr>
          <w:b w:val="0"/>
          <w:bCs/>
          <w:i w:val="0"/>
          <w:iCs w:val="0"/>
          <w:sz w:val="24"/>
        </w:rPr>
        <w:t>$61,755.00</w:t>
      </w:r>
      <w:r w:rsidR="00E6379B">
        <w:rPr>
          <w:b w:val="0"/>
          <w:bCs/>
          <w:i w:val="0"/>
          <w:iCs w:val="0"/>
          <w:sz w:val="24"/>
        </w:rPr>
        <w:t xml:space="preserve"> plus tax</w:t>
      </w:r>
      <w:r w:rsidR="004146DB">
        <w:rPr>
          <w:b w:val="0"/>
          <w:bCs/>
          <w:i w:val="0"/>
          <w:iCs w:val="0"/>
          <w:sz w:val="24"/>
        </w:rPr>
        <w:t>.</w:t>
      </w:r>
    </w:p>
    <w:p w14:paraId="25E06BA3" w14:textId="77777777" w:rsidR="00786C68" w:rsidRDefault="00786C68" w:rsidP="00531DF9">
      <w:pPr>
        <w:jc w:val="both"/>
        <w:rPr>
          <w:b w:val="0"/>
          <w:bCs/>
          <w:i w:val="0"/>
          <w:iCs w:val="0"/>
          <w:sz w:val="24"/>
        </w:rPr>
      </w:pPr>
    </w:p>
    <w:p w14:paraId="2D8E18B8" w14:textId="77777777" w:rsidR="00764A2D" w:rsidRDefault="00647DA4" w:rsidP="00531DF9">
      <w:pPr>
        <w:jc w:val="both"/>
        <w:rPr>
          <w:b w:val="0"/>
          <w:bCs/>
          <w:i w:val="0"/>
          <w:iCs w:val="0"/>
          <w:sz w:val="24"/>
        </w:rPr>
      </w:pPr>
      <w:r>
        <w:rPr>
          <w:b w:val="0"/>
          <w:bCs/>
          <w:i w:val="0"/>
          <w:iCs w:val="0"/>
          <w:sz w:val="24"/>
        </w:rPr>
        <w:t xml:space="preserve">The second year </w:t>
      </w:r>
      <w:r w:rsidR="009A40F4">
        <w:rPr>
          <w:b w:val="0"/>
          <w:bCs/>
          <w:i w:val="0"/>
          <w:iCs w:val="0"/>
          <w:sz w:val="24"/>
        </w:rPr>
        <w:t xml:space="preserve">through the fifth year </w:t>
      </w:r>
      <w:r>
        <w:rPr>
          <w:b w:val="0"/>
          <w:bCs/>
          <w:i w:val="0"/>
          <w:iCs w:val="0"/>
          <w:sz w:val="24"/>
        </w:rPr>
        <w:t xml:space="preserve">total cost would be </w:t>
      </w:r>
      <w:r w:rsidR="004F1A3A">
        <w:rPr>
          <w:b w:val="0"/>
          <w:bCs/>
          <w:i w:val="0"/>
          <w:iCs w:val="0"/>
          <w:sz w:val="24"/>
        </w:rPr>
        <w:t>$34,686.00</w:t>
      </w:r>
      <w:r w:rsidR="009A40F4">
        <w:rPr>
          <w:b w:val="0"/>
          <w:bCs/>
          <w:i w:val="0"/>
          <w:iCs w:val="0"/>
          <w:sz w:val="24"/>
        </w:rPr>
        <w:t xml:space="preserve"> per year</w:t>
      </w:r>
      <w:r w:rsidR="00E6379B">
        <w:rPr>
          <w:b w:val="0"/>
          <w:bCs/>
          <w:i w:val="0"/>
          <w:iCs w:val="0"/>
          <w:sz w:val="24"/>
        </w:rPr>
        <w:t xml:space="preserve"> plus tax</w:t>
      </w:r>
      <w:r w:rsidR="004146DB">
        <w:rPr>
          <w:b w:val="0"/>
          <w:bCs/>
          <w:i w:val="0"/>
          <w:iCs w:val="0"/>
          <w:sz w:val="24"/>
        </w:rPr>
        <w:t>.  This purchase would be funded through savings anticipated in the current year Police Department budget as a result of salary and benefit savings from vacant police officers positions that were funded with Measure G.</w:t>
      </w:r>
      <w:r w:rsidR="004146DB" w:rsidDel="004146DB">
        <w:rPr>
          <w:b w:val="0"/>
          <w:bCs/>
          <w:i w:val="0"/>
          <w:iCs w:val="0"/>
          <w:sz w:val="24"/>
        </w:rPr>
        <w:t xml:space="preserve"> </w:t>
      </w:r>
      <w:r w:rsidR="004146DB">
        <w:rPr>
          <w:b w:val="0"/>
          <w:bCs/>
          <w:i w:val="0"/>
          <w:iCs w:val="0"/>
          <w:sz w:val="24"/>
        </w:rPr>
        <w:t xml:space="preserve"> No additional appropriation is necessary.</w:t>
      </w:r>
      <w:r w:rsidR="00E6379B">
        <w:rPr>
          <w:b w:val="0"/>
          <w:bCs/>
          <w:i w:val="0"/>
          <w:iCs w:val="0"/>
          <w:sz w:val="24"/>
        </w:rPr>
        <w:t xml:space="preserve">  Funds will be transferred from the </w:t>
      </w:r>
      <w:r w:rsidR="00D12FF7">
        <w:rPr>
          <w:b w:val="0"/>
          <w:bCs/>
          <w:i w:val="0"/>
          <w:iCs w:val="0"/>
          <w:sz w:val="24"/>
        </w:rPr>
        <w:t xml:space="preserve">current year </w:t>
      </w:r>
      <w:r w:rsidR="00E6379B">
        <w:rPr>
          <w:b w:val="0"/>
          <w:bCs/>
          <w:i w:val="0"/>
          <w:iCs w:val="0"/>
          <w:sz w:val="24"/>
        </w:rPr>
        <w:t xml:space="preserve">operating budget to </w:t>
      </w:r>
      <w:r w:rsidR="00D12FF7">
        <w:rPr>
          <w:b w:val="0"/>
          <w:bCs/>
          <w:i w:val="0"/>
          <w:iCs w:val="0"/>
          <w:sz w:val="24"/>
        </w:rPr>
        <w:t xml:space="preserve">a new </w:t>
      </w:r>
      <w:r w:rsidR="00E6379B">
        <w:rPr>
          <w:b w:val="0"/>
          <w:bCs/>
          <w:i w:val="0"/>
          <w:iCs w:val="0"/>
          <w:sz w:val="24"/>
        </w:rPr>
        <w:t>CIP project</w:t>
      </w:r>
      <w:r w:rsidR="00D12FF7">
        <w:rPr>
          <w:b w:val="0"/>
          <w:bCs/>
          <w:i w:val="0"/>
          <w:iCs w:val="0"/>
          <w:sz w:val="24"/>
        </w:rPr>
        <w:t xml:space="preserve"> to cover the cost over the next five years</w:t>
      </w:r>
      <w:r w:rsidR="00E6379B">
        <w:rPr>
          <w:b w:val="0"/>
          <w:bCs/>
          <w:i w:val="0"/>
          <w:iCs w:val="0"/>
          <w:sz w:val="24"/>
        </w:rPr>
        <w:t>.</w:t>
      </w:r>
    </w:p>
    <w:p w14:paraId="3F570FC7" w14:textId="77777777" w:rsidR="0077772E" w:rsidRDefault="0077772E">
      <w:pPr>
        <w:pStyle w:val="Heading3"/>
        <w:jc w:val="both"/>
      </w:pPr>
    </w:p>
    <w:p w14:paraId="0A052355" w14:textId="77777777" w:rsidR="0077772E" w:rsidRDefault="0077772E">
      <w:pPr>
        <w:pStyle w:val="Heading3"/>
        <w:jc w:val="both"/>
      </w:pPr>
      <w:r>
        <w:t>TIME CONSIDERATIONS:</w:t>
      </w:r>
    </w:p>
    <w:p w14:paraId="022925C9" w14:textId="77777777" w:rsidR="0077772E" w:rsidRDefault="0077772E">
      <w:pPr>
        <w:jc w:val="both"/>
        <w:rPr>
          <w:i w:val="0"/>
          <w:iCs w:val="0"/>
          <w:sz w:val="24"/>
        </w:rPr>
      </w:pPr>
    </w:p>
    <w:p w14:paraId="7F9B4271" w14:textId="77777777" w:rsidR="00AB1C2F" w:rsidRDefault="004D389C">
      <w:pPr>
        <w:jc w:val="both"/>
        <w:rPr>
          <w:b w:val="0"/>
          <w:bCs/>
          <w:i w:val="0"/>
          <w:iCs w:val="0"/>
          <w:color w:val="FF0000"/>
          <w:sz w:val="24"/>
        </w:rPr>
      </w:pPr>
      <w:r>
        <w:rPr>
          <w:b w:val="0"/>
          <w:bCs/>
          <w:i w:val="0"/>
          <w:iCs w:val="0"/>
          <w:sz w:val="24"/>
        </w:rPr>
        <w:t>Police staff believes body worn cameras are an important tool in modern policing and will be valuable in improving transparency, accountability and in enhancing community trust; therefore, staff requests immediate action.</w:t>
      </w:r>
    </w:p>
    <w:p w14:paraId="0250F2A0" w14:textId="77777777" w:rsidR="0077772E" w:rsidRPr="00140CB6" w:rsidRDefault="0077772E">
      <w:pPr>
        <w:jc w:val="both"/>
        <w:rPr>
          <w:sz w:val="24"/>
        </w:rPr>
      </w:pPr>
    </w:p>
    <w:p w14:paraId="76789B32" w14:textId="77777777" w:rsidR="0077772E" w:rsidRDefault="0077772E">
      <w:pPr>
        <w:pStyle w:val="Heading4"/>
        <w:jc w:val="both"/>
        <w:rPr>
          <w:i/>
          <w:iCs/>
        </w:rPr>
      </w:pPr>
      <w:r>
        <w:t xml:space="preserve">ALTERNATIVES/IMPLICATIONS: </w:t>
      </w:r>
    </w:p>
    <w:p w14:paraId="0BE6BA6A" w14:textId="77777777" w:rsidR="0077772E" w:rsidRDefault="0077772E">
      <w:pPr>
        <w:pStyle w:val="BodyText"/>
        <w:ind w:left="321" w:hanging="321"/>
        <w:jc w:val="both"/>
        <w:rPr>
          <w:b w:val="0"/>
          <w:bCs/>
          <w:sz w:val="24"/>
        </w:rPr>
      </w:pPr>
    </w:p>
    <w:p w14:paraId="2D8A389E" w14:textId="77777777" w:rsidR="0077772E" w:rsidRDefault="006B4D63" w:rsidP="00531DF9">
      <w:pPr>
        <w:pStyle w:val="BodyText"/>
        <w:jc w:val="both"/>
        <w:rPr>
          <w:b w:val="0"/>
          <w:bCs/>
          <w:sz w:val="24"/>
        </w:rPr>
      </w:pPr>
      <w:r>
        <w:rPr>
          <w:b w:val="0"/>
          <w:bCs/>
          <w:sz w:val="24"/>
        </w:rPr>
        <w:t>Not authorize the purchase proposed in this report and direct staff otherwise how to proceed.</w:t>
      </w:r>
    </w:p>
    <w:p w14:paraId="2AAAE383" w14:textId="77777777" w:rsidR="0077772E" w:rsidRDefault="0077772E">
      <w:pPr>
        <w:jc w:val="both"/>
        <w:rPr>
          <w:b w:val="0"/>
          <w:bCs/>
          <w:i w:val="0"/>
          <w:iCs w:val="0"/>
          <w:sz w:val="24"/>
        </w:rPr>
      </w:pPr>
    </w:p>
    <w:p w14:paraId="78E6D175" w14:textId="77777777" w:rsidR="0077772E" w:rsidRDefault="0077772E">
      <w:pPr>
        <w:pStyle w:val="Heading3"/>
        <w:jc w:val="both"/>
      </w:pPr>
      <w:r>
        <w:t>CITY COUNCIL GOALS:</w:t>
      </w:r>
    </w:p>
    <w:p w14:paraId="49FE7089" w14:textId="77777777" w:rsidR="0077772E" w:rsidRDefault="0077772E">
      <w:pPr>
        <w:jc w:val="both"/>
        <w:rPr>
          <w:i w:val="0"/>
          <w:iCs w:val="0"/>
          <w:sz w:val="24"/>
        </w:rPr>
      </w:pPr>
    </w:p>
    <w:p w14:paraId="41301B80" w14:textId="77777777" w:rsidR="00624DD2" w:rsidRPr="00140CB6" w:rsidRDefault="00662766" w:rsidP="00140CB6">
      <w:pPr>
        <w:jc w:val="both"/>
        <w:rPr>
          <w:b w:val="0"/>
          <w:i w:val="0"/>
          <w:sz w:val="24"/>
        </w:rPr>
      </w:pPr>
      <w:r w:rsidRPr="00662766">
        <w:rPr>
          <w:b w:val="0"/>
          <w:i w:val="0"/>
          <w:sz w:val="24"/>
        </w:rPr>
        <w:t>This purchase supports the Council’s goal of maintaining a safe and livable community for all its residents.</w:t>
      </w:r>
    </w:p>
    <w:p w14:paraId="6D9BCE45" w14:textId="77777777" w:rsidR="00140CB6" w:rsidRDefault="00140CB6">
      <w:pPr>
        <w:pStyle w:val="Heading3"/>
        <w:jc w:val="both"/>
      </w:pPr>
    </w:p>
    <w:p w14:paraId="0D4525EE" w14:textId="77777777" w:rsidR="0077772E" w:rsidRDefault="0077772E">
      <w:pPr>
        <w:pStyle w:val="Heading3"/>
        <w:jc w:val="both"/>
      </w:pPr>
      <w:r>
        <w:t>CONCLUSIONS:</w:t>
      </w:r>
    </w:p>
    <w:p w14:paraId="30CCCE7D" w14:textId="77777777" w:rsidR="00140CB6" w:rsidRDefault="00140CB6">
      <w:pPr>
        <w:jc w:val="both"/>
        <w:rPr>
          <w:sz w:val="24"/>
        </w:rPr>
      </w:pPr>
    </w:p>
    <w:p w14:paraId="3C1A5FA3" w14:textId="77777777" w:rsidR="0077772E" w:rsidRDefault="001C027A">
      <w:pPr>
        <w:jc w:val="both"/>
        <w:rPr>
          <w:b w:val="0"/>
          <w:bCs/>
          <w:i w:val="0"/>
          <w:iCs w:val="0"/>
          <w:sz w:val="24"/>
        </w:rPr>
      </w:pPr>
      <w:r>
        <w:rPr>
          <w:b w:val="0"/>
          <w:bCs/>
          <w:i w:val="0"/>
          <w:iCs w:val="0"/>
          <w:sz w:val="24"/>
        </w:rPr>
        <w:t xml:space="preserve">Staff recommends City Council adopt a resolution authorizing the direct purchase </w:t>
      </w:r>
      <w:r w:rsidR="00764A2D">
        <w:rPr>
          <w:b w:val="0"/>
          <w:bCs/>
          <w:i w:val="0"/>
          <w:iCs w:val="0"/>
          <w:sz w:val="24"/>
        </w:rPr>
        <w:t>forty-one (41</w:t>
      </w:r>
      <w:r w:rsidR="004F6B51">
        <w:rPr>
          <w:b w:val="0"/>
          <w:bCs/>
          <w:i w:val="0"/>
          <w:iCs w:val="0"/>
          <w:sz w:val="24"/>
        </w:rPr>
        <w:t xml:space="preserve">) </w:t>
      </w:r>
      <w:r w:rsidR="00875F30">
        <w:rPr>
          <w:b w:val="0"/>
          <w:bCs/>
          <w:i w:val="0"/>
          <w:iCs w:val="0"/>
          <w:sz w:val="24"/>
        </w:rPr>
        <w:t xml:space="preserve">Taser Axon </w:t>
      </w:r>
      <w:r w:rsidR="004F6B51">
        <w:rPr>
          <w:b w:val="0"/>
          <w:bCs/>
          <w:i w:val="0"/>
          <w:iCs w:val="0"/>
          <w:sz w:val="24"/>
        </w:rPr>
        <w:t xml:space="preserve">body worn cameras from Taser International of Scottsdale, Arizona for a total cost </w:t>
      </w:r>
      <w:r w:rsidR="004F6B51">
        <w:rPr>
          <w:b w:val="0"/>
          <w:bCs/>
          <w:i w:val="0"/>
          <w:iCs w:val="0"/>
          <w:sz w:val="24"/>
        </w:rPr>
        <w:lastRenderedPageBreak/>
        <w:t xml:space="preserve">of </w:t>
      </w:r>
      <w:r w:rsidR="004F1A3A">
        <w:rPr>
          <w:b w:val="0"/>
          <w:bCs/>
          <w:i w:val="0"/>
          <w:iCs w:val="0"/>
          <w:sz w:val="24"/>
        </w:rPr>
        <w:t>$216,101.27</w:t>
      </w:r>
      <w:r w:rsidR="004F1A3A">
        <w:rPr>
          <w:b w:val="0"/>
          <w:bCs/>
          <w:i w:val="0"/>
          <w:iCs w:val="0"/>
          <w:color w:val="FF0000"/>
          <w:sz w:val="24"/>
        </w:rPr>
        <w:t xml:space="preserve"> </w:t>
      </w:r>
      <w:r w:rsidR="0063248D">
        <w:rPr>
          <w:b w:val="0"/>
          <w:bCs/>
          <w:i w:val="0"/>
          <w:iCs w:val="0"/>
          <w:sz w:val="24"/>
        </w:rPr>
        <w:t xml:space="preserve">spread out </w:t>
      </w:r>
      <w:r w:rsidR="004F6B51">
        <w:rPr>
          <w:b w:val="0"/>
          <w:bCs/>
          <w:i w:val="0"/>
          <w:iCs w:val="0"/>
          <w:sz w:val="24"/>
        </w:rPr>
        <w:t>over a 5-year period</w:t>
      </w:r>
      <w:r w:rsidR="00764A2D">
        <w:rPr>
          <w:b w:val="0"/>
          <w:bCs/>
          <w:i w:val="0"/>
          <w:iCs w:val="0"/>
          <w:sz w:val="24"/>
        </w:rPr>
        <w:t xml:space="preserve"> and grants police staff the authority to purchase </w:t>
      </w:r>
      <w:r w:rsidR="0036705B">
        <w:rPr>
          <w:b w:val="0"/>
          <w:bCs/>
          <w:i w:val="0"/>
          <w:iCs w:val="0"/>
          <w:sz w:val="24"/>
        </w:rPr>
        <w:t>additional Taser Axon body cameras as needed</w:t>
      </w:r>
      <w:r w:rsidR="004F6B51">
        <w:rPr>
          <w:b w:val="0"/>
          <w:bCs/>
          <w:i w:val="0"/>
          <w:iCs w:val="0"/>
          <w:sz w:val="24"/>
        </w:rPr>
        <w:t>.</w:t>
      </w:r>
    </w:p>
    <w:p w14:paraId="5AD3BBF7" w14:textId="77777777" w:rsidR="0077772E" w:rsidRDefault="0077772E">
      <w:pPr>
        <w:jc w:val="both"/>
        <w:rPr>
          <w:i w:val="0"/>
          <w:iCs w:val="0"/>
          <w:sz w:val="24"/>
        </w:rPr>
      </w:pPr>
    </w:p>
    <w:p w14:paraId="07DEE513" w14:textId="77777777" w:rsidR="0077772E" w:rsidRDefault="0077772E">
      <w:pPr>
        <w:jc w:val="both"/>
        <w:rPr>
          <w:b w:val="0"/>
          <w:bCs/>
          <w:i w:val="0"/>
          <w:iCs w:val="0"/>
          <w:sz w:val="16"/>
        </w:rPr>
      </w:pPr>
      <w:r>
        <w:rPr>
          <w:b w:val="0"/>
          <w:bCs/>
          <w:i w:val="0"/>
          <w:iCs w:val="0"/>
          <w:sz w:val="16"/>
        </w:rPr>
        <w:t>Distribution:</w:t>
      </w:r>
      <w:r w:rsidR="000C2E34">
        <w:rPr>
          <w:b w:val="0"/>
          <w:bCs/>
          <w:i w:val="0"/>
          <w:iCs w:val="0"/>
          <w:sz w:val="16"/>
        </w:rPr>
        <w:tab/>
      </w:r>
      <w:r>
        <w:rPr>
          <w:b w:val="0"/>
          <w:bCs/>
          <w:i w:val="0"/>
          <w:iCs w:val="0"/>
          <w:sz w:val="16"/>
        </w:rPr>
        <w:tab/>
      </w:r>
      <w:r>
        <w:rPr>
          <w:b w:val="0"/>
          <w:bCs/>
          <w:i w:val="0"/>
          <w:iCs w:val="0"/>
          <w:sz w:val="16"/>
        </w:rPr>
        <w:tab/>
      </w:r>
      <w:r>
        <w:rPr>
          <w:b w:val="0"/>
          <w:bCs/>
          <w:i w:val="0"/>
          <w:iCs w:val="0"/>
          <w:sz w:val="16"/>
        </w:rPr>
        <w:tab/>
      </w:r>
      <w:r>
        <w:rPr>
          <w:b w:val="0"/>
          <w:bCs/>
          <w:i w:val="0"/>
          <w:iCs w:val="0"/>
          <w:sz w:val="16"/>
        </w:rPr>
        <w:tab/>
      </w:r>
      <w:r>
        <w:rPr>
          <w:b w:val="0"/>
          <w:bCs/>
          <w:i w:val="0"/>
          <w:iCs w:val="0"/>
          <w:sz w:val="16"/>
        </w:rPr>
        <w:tab/>
        <w:t xml:space="preserve">Back Up Pages: </w:t>
      </w:r>
    </w:p>
    <w:p w14:paraId="0D06C46D" w14:textId="77777777" w:rsidR="0077772E" w:rsidRDefault="0077772E">
      <w:pPr>
        <w:jc w:val="both"/>
        <w:rPr>
          <w:b w:val="0"/>
          <w:bCs/>
          <w:i w:val="0"/>
          <w:iCs w:val="0"/>
          <w:sz w:val="16"/>
        </w:rPr>
      </w:pPr>
      <w:r>
        <w:rPr>
          <w:b w:val="0"/>
          <w:bCs/>
          <w:i w:val="0"/>
          <w:iCs w:val="0"/>
          <w:sz w:val="16"/>
        </w:rPr>
        <w:t>City Council</w:t>
      </w:r>
      <w:r>
        <w:rPr>
          <w:b w:val="0"/>
          <w:bCs/>
          <w:i w:val="0"/>
          <w:iCs w:val="0"/>
          <w:sz w:val="16"/>
        </w:rPr>
        <w:tab/>
      </w:r>
      <w:r>
        <w:rPr>
          <w:b w:val="0"/>
          <w:bCs/>
          <w:i w:val="0"/>
          <w:iCs w:val="0"/>
          <w:sz w:val="16"/>
        </w:rPr>
        <w:tab/>
      </w:r>
      <w:r>
        <w:rPr>
          <w:b w:val="0"/>
          <w:bCs/>
          <w:i w:val="0"/>
          <w:iCs w:val="0"/>
          <w:sz w:val="16"/>
        </w:rPr>
        <w:tab/>
      </w:r>
      <w:r>
        <w:rPr>
          <w:b w:val="0"/>
          <w:bCs/>
          <w:i w:val="0"/>
          <w:iCs w:val="0"/>
          <w:sz w:val="16"/>
        </w:rPr>
        <w:tab/>
      </w:r>
      <w:r>
        <w:rPr>
          <w:b w:val="0"/>
          <w:bCs/>
          <w:i w:val="0"/>
          <w:iCs w:val="0"/>
          <w:sz w:val="16"/>
        </w:rPr>
        <w:tab/>
      </w:r>
      <w:r>
        <w:rPr>
          <w:b w:val="0"/>
          <w:bCs/>
          <w:i w:val="0"/>
          <w:iCs w:val="0"/>
          <w:sz w:val="16"/>
        </w:rPr>
        <w:tab/>
      </w:r>
      <w:r w:rsidR="00531DF9">
        <w:rPr>
          <w:b w:val="0"/>
          <w:bCs/>
          <w:i w:val="0"/>
          <w:iCs w:val="0"/>
          <w:sz w:val="16"/>
        </w:rPr>
        <w:t>Resolution</w:t>
      </w:r>
    </w:p>
    <w:p w14:paraId="57AA37C1" w14:textId="77777777" w:rsidR="00AC5CDC" w:rsidRDefault="0077772E">
      <w:pPr>
        <w:jc w:val="both"/>
        <w:rPr>
          <w:b w:val="0"/>
          <w:bCs/>
          <w:i w:val="0"/>
          <w:iCs w:val="0"/>
          <w:sz w:val="16"/>
        </w:rPr>
      </w:pPr>
      <w:r>
        <w:rPr>
          <w:b w:val="0"/>
          <w:bCs/>
          <w:i w:val="0"/>
          <w:iCs w:val="0"/>
          <w:sz w:val="16"/>
        </w:rPr>
        <w:t>City Manager</w:t>
      </w:r>
      <w:r w:rsidR="00C83822">
        <w:rPr>
          <w:b w:val="0"/>
          <w:bCs/>
          <w:i w:val="0"/>
          <w:iCs w:val="0"/>
          <w:sz w:val="16"/>
        </w:rPr>
        <w:tab/>
      </w:r>
      <w:r w:rsidR="00C83822">
        <w:rPr>
          <w:b w:val="0"/>
          <w:bCs/>
          <w:i w:val="0"/>
          <w:iCs w:val="0"/>
          <w:sz w:val="16"/>
        </w:rPr>
        <w:tab/>
      </w:r>
      <w:r w:rsidR="00C83822">
        <w:rPr>
          <w:b w:val="0"/>
          <w:bCs/>
          <w:i w:val="0"/>
          <w:iCs w:val="0"/>
          <w:sz w:val="16"/>
        </w:rPr>
        <w:tab/>
      </w:r>
      <w:r w:rsidR="00C83822">
        <w:rPr>
          <w:b w:val="0"/>
          <w:bCs/>
          <w:i w:val="0"/>
          <w:iCs w:val="0"/>
          <w:sz w:val="16"/>
        </w:rPr>
        <w:tab/>
      </w:r>
      <w:r w:rsidR="00C83822">
        <w:rPr>
          <w:b w:val="0"/>
          <w:bCs/>
          <w:i w:val="0"/>
          <w:iCs w:val="0"/>
          <w:sz w:val="16"/>
        </w:rPr>
        <w:tab/>
      </w:r>
      <w:r w:rsidR="00C83822">
        <w:rPr>
          <w:b w:val="0"/>
          <w:bCs/>
          <w:i w:val="0"/>
          <w:iCs w:val="0"/>
          <w:sz w:val="16"/>
        </w:rPr>
        <w:tab/>
      </w:r>
      <w:r w:rsidR="00AC5CDC" w:rsidRPr="00AC5CDC">
        <w:rPr>
          <w:b w:val="0"/>
          <w:bCs/>
          <w:i w:val="0"/>
          <w:iCs w:val="0"/>
          <w:sz w:val="16"/>
        </w:rPr>
        <w:t>Quote for Taser Body Cameras</w:t>
      </w:r>
    </w:p>
    <w:p w14:paraId="3829BCC2" w14:textId="77777777" w:rsidR="0077772E" w:rsidRDefault="0077772E">
      <w:pPr>
        <w:jc w:val="both"/>
        <w:rPr>
          <w:b w:val="0"/>
          <w:bCs/>
          <w:i w:val="0"/>
          <w:iCs w:val="0"/>
          <w:sz w:val="16"/>
        </w:rPr>
      </w:pPr>
      <w:r>
        <w:rPr>
          <w:b w:val="0"/>
          <w:bCs/>
          <w:i w:val="0"/>
          <w:iCs w:val="0"/>
          <w:sz w:val="16"/>
        </w:rPr>
        <w:t>City Attorney</w:t>
      </w:r>
    </w:p>
    <w:p w14:paraId="343B298E" w14:textId="77777777" w:rsidR="0077772E" w:rsidRDefault="0077772E">
      <w:pPr>
        <w:jc w:val="both"/>
        <w:rPr>
          <w:b w:val="0"/>
          <w:bCs/>
          <w:i w:val="0"/>
          <w:iCs w:val="0"/>
          <w:sz w:val="16"/>
        </w:rPr>
      </w:pPr>
      <w:r>
        <w:rPr>
          <w:b w:val="0"/>
          <w:bCs/>
          <w:i w:val="0"/>
          <w:iCs w:val="0"/>
          <w:sz w:val="16"/>
        </w:rPr>
        <w:t>Department Directors</w:t>
      </w:r>
    </w:p>
    <w:p w14:paraId="5CB60693" w14:textId="77777777" w:rsidR="0077772E" w:rsidRDefault="0077772E">
      <w:pPr>
        <w:jc w:val="both"/>
        <w:rPr>
          <w:b w:val="0"/>
          <w:bCs/>
          <w:i w:val="0"/>
          <w:iCs w:val="0"/>
          <w:sz w:val="16"/>
        </w:rPr>
      </w:pPr>
      <w:r>
        <w:rPr>
          <w:b w:val="0"/>
          <w:bCs/>
          <w:i w:val="0"/>
          <w:iCs w:val="0"/>
          <w:sz w:val="16"/>
        </w:rPr>
        <w:tab/>
      </w:r>
    </w:p>
    <w:p w14:paraId="4E271503" w14:textId="77777777" w:rsidR="0077772E" w:rsidRDefault="0077772E">
      <w:pPr>
        <w:jc w:val="both"/>
        <w:rPr>
          <w:i w:val="0"/>
          <w:iCs w:val="0"/>
          <w:sz w:val="16"/>
        </w:rPr>
      </w:pPr>
    </w:p>
    <w:p w14:paraId="4C5DE53D" w14:textId="77777777" w:rsidR="00E46B33" w:rsidRDefault="00E46B33">
      <w:pPr>
        <w:rPr>
          <w:b w:val="0"/>
          <w:bCs/>
          <w:i w:val="0"/>
          <w:iCs w:val="0"/>
          <w:sz w:val="24"/>
        </w:rPr>
      </w:pPr>
      <w:r>
        <w:rPr>
          <w:b w:val="0"/>
          <w:bCs/>
          <w:i w:val="0"/>
          <w:iCs w:val="0"/>
          <w:sz w:val="24"/>
        </w:rPr>
        <w:br w:type="page"/>
      </w:r>
    </w:p>
    <w:p w14:paraId="49302422" w14:textId="77777777" w:rsidR="00E46B33" w:rsidRPr="00E46B33" w:rsidRDefault="00E46B33" w:rsidP="00E46B33">
      <w:pPr>
        <w:jc w:val="center"/>
        <w:outlineLvl w:val="0"/>
        <w:rPr>
          <w:rFonts w:cs="Times New Roman"/>
          <w:i w:val="0"/>
          <w:iCs w:val="0"/>
          <w:sz w:val="24"/>
          <w:szCs w:val="20"/>
        </w:rPr>
      </w:pPr>
      <w:r w:rsidRPr="00E46B33">
        <w:rPr>
          <w:rFonts w:cs="Times New Roman"/>
          <w:i w:val="0"/>
          <w:iCs w:val="0"/>
          <w:sz w:val="24"/>
          <w:szCs w:val="20"/>
        </w:rPr>
        <w:lastRenderedPageBreak/>
        <w:t>RESOLUTION NO.____________(N.C.S.)</w:t>
      </w:r>
    </w:p>
    <w:p w14:paraId="56E7176C" w14:textId="77777777" w:rsidR="00E46B33" w:rsidRPr="00E46B33" w:rsidRDefault="00E46B33" w:rsidP="00E46B33">
      <w:pPr>
        <w:rPr>
          <w:rFonts w:cs="Times New Roman"/>
          <w:i w:val="0"/>
          <w:iCs w:val="0"/>
          <w:sz w:val="24"/>
          <w:szCs w:val="20"/>
        </w:rPr>
      </w:pPr>
    </w:p>
    <w:p w14:paraId="7A7A79B9" w14:textId="77777777" w:rsidR="00E46B33" w:rsidRPr="00E46B33" w:rsidRDefault="00E46B33" w:rsidP="00E46B33">
      <w:pPr>
        <w:jc w:val="center"/>
        <w:rPr>
          <w:rFonts w:cs="Times New Roman"/>
          <w:i w:val="0"/>
          <w:iCs w:val="0"/>
          <w:sz w:val="24"/>
          <w:szCs w:val="20"/>
        </w:rPr>
      </w:pPr>
      <w:r w:rsidRPr="00E46B33">
        <w:rPr>
          <w:rFonts w:cs="Times New Roman"/>
          <w:i w:val="0"/>
          <w:iCs w:val="0"/>
          <w:sz w:val="24"/>
          <w:szCs w:val="20"/>
        </w:rPr>
        <w:t xml:space="preserve">A RESOLUTION AUTHORIZING THE DIRECT PURCHASE OF </w:t>
      </w:r>
    </w:p>
    <w:p w14:paraId="479CB933" w14:textId="77777777" w:rsidR="00E46B33" w:rsidRPr="00E46B33" w:rsidRDefault="00E46B33" w:rsidP="00E46B33">
      <w:pPr>
        <w:jc w:val="center"/>
        <w:rPr>
          <w:rFonts w:cs="Times New Roman"/>
          <w:i w:val="0"/>
          <w:iCs w:val="0"/>
          <w:sz w:val="24"/>
          <w:szCs w:val="20"/>
        </w:rPr>
      </w:pPr>
      <w:r w:rsidRPr="00E46B33">
        <w:rPr>
          <w:rFonts w:cs="Times New Roman"/>
          <w:i w:val="0"/>
          <w:iCs w:val="0"/>
          <w:sz w:val="24"/>
          <w:szCs w:val="20"/>
        </w:rPr>
        <w:t>TASER BODY WORN CAMERAS</w:t>
      </w:r>
    </w:p>
    <w:p w14:paraId="6279B144" w14:textId="77777777" w:rsidR="00E46B33" w:rsidRPr="00E46B33" w:rsidRDefault="00E46B33" w:rsidP="00E46B33">
      <w:pPr>
        <w:jc w:val="center"/>
        <w:rPr>
          <w:rFonts w:cs="Times New Roman"/>
          <w:i w:val="0"/>
          <w:iCs w:val="0"/>
          <w:sz w:val="24"/>
          <w:szCs w:val="20"/>
        </w:rPr>
      </w:pPr>
    </w:p>
    <w:p w14:paraId="71927270" w14:textId="77777777" w:rsidR="00E46B33" w:rsidRPr="00E46B33" w:rsidRDefault="00E46B33" w:rsidP="00E46B33">
      <w:pPr>
        <w:jc w:val="both"/>
        <w:rPr>
          <w:b w:val="0"/>
          <w:bCs/>
          <w:i w:val="0"/>
          <w:iCs w:val="0"/>
          <w:sz w:val="24"/>
        </w:rPr>
      </w:pPr>
      <w:r w:rsidRPr="00E46B33">
        <w:rPr>
          <w:rFonts w:cs="Times New Roman"/>
          <w:b w:val="0"/>
          <w:i w:val="0"/>
          <w:iCs w:val="0"/>
          <w:sz w:val="20"/>
          <w:szCs w:val="20"/>
        </w:rPr>
        <w:tab/>
      </w:r>
      <w:r w:rsidRPr="00E46B33">
        <w:rPr>
          <w:rFonts w:cs="Times New Roman"/>
          <w:i w:val="0"/>
          <w:iCs w:val="0"/>
          <w:sz w:val="24"/>
        </w:rPr>
        <w:t>WHEREAS</w:t>
      </w:r>
      <w:r w:rsidRPr="00E46B33">
        <w:rPr>
          <w:rFonts w:cs="Times New Roman"/>
          <w:b w:val="0"/>
          <w:i w:val="0"/>
          <w:iCs w:val="0"/>
          <w:sz w:val="24"/>
        </w:rPr>
        <w:t xml:space="preserve">, </w:t>
      </w:r>
      <w:r w:rsidRPr="00E46B33">
        <w:rPr>
          <w:b w:val="0"/>
          <w:bCs/>
          <w:i w:val="0"/>
          <w:iCs w:val="0"/>
          <w:sz w:val="24"/>
        </w:rPr>
        <w:t>body worn cameras are an important tool in modern policing and will be valuable in improving transparency, accountability and in enhancing community trust; and</w:t>
      </w:r>
    </w:p>
    <w:p w14:paraId="1A3D32BE" w14:textId="77777777" w:rsidR="00E46B33" w:rsidRPr="00E46B33" w:rsidRDefault="00E46B33" w:rsidP="00E46B33">
      <w:pPr>
        <w:jc w:val="both"/>
        <w:rPr>
          <w:b w:val="0"/>
          <w:bCs/>
          <w:i w:val="0"/>
          <w:iCs w:val="0"/>
          <w:sz w:val="24"/>
        </w:rPr>
      </w:pPr>
    </w:p>
    <w:p w14:paraId="38D066D6" w14:textId="77777777" w:rsidR="00E46B33" w:rsidRPr="00E46B33" w:rsidRDefault="00E46B33" w:rsidP="00E46B33">
      <w:pPr>
        <w:jc w:val="both"/>
        <w:rPr>
          <w:b w:val="0"/>
          <w:bCs/>
          <w:i w:val="0"/>
          <w:iCs w:val="0"/>
          <w:sz w:val="24"/>
        </w:rPr>
      </w:pPr>
      <w:r w:rsidRPr="00E46B33">
        <w:rPr>
          <w:b w:val="0"/>
          <w:bCs/>
          <w:i w:val="0"/>
          <w:iCs w:val="0"/>
          <w:sz w:val="24"/>
        </w:rPr>
        <w:tab/>
      </w:r>
      <w:r w:rsidRPr="00E46B33">
        <w:rPr>
          <w:rFonts w:cs="Times New Roman"/>
          <w:i w:val="0"/>
          <w:iCs w:val="0"/>
          <w:sz w:val="24"/>
        </w:rPr>
        <w:t>WHEREAS</w:t>
      </w:r>
      <w:r w:rsidRPr="00E46B33">
        <w:rPr>
          <w:rFonts w:cs="Times New Roman"/>
          <w:b w:val="0"/>
          <w:i w:val="0"/>
          <w:iCs w:val="0"/>
          <w:sz w:val="24"/>
        </w:rPr>
        <w:t xml:space="preserve">, it is the intent of the Salinas Police Department to assign each uniformed patrol officer and sergeant a body worn camera; and </w:t>
      </w:r>
    </w:p>
    <w:p w14:paraId="2E05E1FB" w14:textId="77777777" w:rsidR="00E46B33" w:rsidRPr="00E46B33" w:rsidRDefault="00E46B33" w:rsidP="00E46B33">
      <w:pPr>
        <w:jc w:val="both"/>
        <w:rPr>
          <w:rFonts w:cs="Times New Roman"/>
          <w:b w:val="0"/>
          <w:i w:val="0"/>
          <w:iCs w:val="0"/>
          <w:sz w:val="20"/>
          <w:szCs w:val="20"/>
        </w:rPr>
      </w:pPr>
    </w:p>
    <w:p w14:paraId="32BB238A" w14:textId="77777777" w:rsidR="00E46B33" w:rsidRPr="00E46B33" w:rsidRDefault="00E46B33" w:rsidP="00E46B33">
      <w:pPr>
        <w:ind w:firstLine="720"/>
        <w:jc w:val="both"/>
        <w:rPr>
          <w:rFonts w:cs="Times New Roman"/>
          <w:bCs/>
          <w:sz w:val="24"/>
          <w:szCs w:val="20"/>
        </w:rPr>
      </w:pPr>
      <w:r w:rsidRPr="00E46B33">
        <w:rPr>
          <w:rFonts w:cs="Times New Roman"/>
          <w:i w:val="0"/>
          <w:iCs w:val="0"/>
          <w:sz w:val="24"/>
        </w:rPr>
        <w:t>WHEREAS</w:t>
      </w:r>
      <w:r w:rsidRPr="00E46B33">
        <w:rPr>
          <w:rFonts w:cs="Times New Roman"/>
          <w:b w:val="0"/>
          <w:i w:val="0"/>
          <w:iCs w:val="0"/>
          <w:sz w:val="24"/>
        </w:rPr>
        <w:t xml:space="preserve">, the Salinas Police Department </w:t>
      </w:r>
      <w:r w:rsidRPr="00E46B33">
        <w:rPr>
          <w:rFonts w:cs="Times New Roman"/>
          <w:b w:val="0"/>
          <w:bCs/>
          <w:i w:val="0"/>
          <w:iCs w:val="0"/>
          <w:sz w:val="24"/>
          <w:szCs w:val="20"/>
        </w:rPr>
        <w:t xml:space="preserve">has already purchased and deployed seventy (70) Taser Axon body cameras for officers; and </w:t>
      </w:r>
    </w:p>
    <w:p w14:paraId="504F384D" w14:textId="77777777" w:rsidR="00E46B33" w:rsidRPr="00E46B33" w:rsidRDefault="00E46B33" w:rsidP="00E46B33">
      <w:pPr>
        <w:jc w:val="both"/>
        <w:rPr>
          <w:rFonts w:cs="Times New Roman"/>
          <w:b w:val="0"/>
          <w:i w:val="0"/>
          <w:iCs w:val="0"/>
          <w:sz w:val="20"/>
          <w:szCs w:val="20"/>
        </w:rPr>
      </w:pPr>
      <w:r w:rsidRPr="00E46B33">
        <w:rPr>
          <w:rFonts w:cs="Times New Roman"/>
          <w:b w:val="0"/>
          <w:i w:val="0"/>
          <w:iCs w:val="0"/>
          <w:sz w:val="20"/>
          <w:szCs w:val="20"/>
        </w:rPr>
        <w:tab/>
      </w:r>
    </w:p>
    <w:p w14:paraId="0A2FD3A4" w14:textId="77777777" w:rsidR="00E46B33" w:rsidRPr="00E46B33" w:rsidRDefault="00E46B33" w:rsidP="00E46B33">
      <w:pPr>
        <w:jc w:val="both"/>
        <w:rPr>
          <w:rFonts w:cs="Times New Roman"/>
          <w:b w:val="0"/>
          <w:i w:val="0"/>
          <w:iCs w:val="0"/>
          <w:sz w:val="24"/>
          <w:szCs w:val="20"/>
        </w:rPr>
      </w:pPr>
      <w:r w:rsidRPr="00E46B33">
        <w:rPr>
          <w:rFonts w:cs="Times New Roman"/>
          <w:b w:val="0"/>
          <w:i w:val="0"/>
          <w:iCs w:val="0"/>
          <w:sz w:val="24"/>
          <w:szCs w:val="20"/>
        </w:rPr>
        <w:t xml:space="preserve"> </w:t>
      </w:r>
      <w:r w:rsidRPr="00E46B33">
        <w:rPr>
          <w:rFonts w:cs="Times New Roman"/>
          <w:b w:val="0"/>
          <w:i w:val="0"/>
          <w:iCs w:val="0"/>
          <w:sz w:val="24"/>
          <w:szCs w:val="20"/>
        </w:rPr>
        <w:tab/>
      </w:r>
      <w:r w:rsidRPr="00E46B33">
        <w:rPr>
          <w:rFonts w:cs="Times New Roman"/>
          <w:i w:val="0"/>
          <w:iCs w:val="0"/>
          <w:sz w:val="24"/>
          <w:szCs w:val="20"/>
        </w:rPr>
        <w:t>WHEREAS</w:t>
      </w:r>
      <w:r w:rsidRPr="00E46B33">
        <w:rPr>
          <w:rFonts w:cs="Times New Roman"/>
          <w:b w:val="0"/>
          <w:i w:val="0"/>
          <w:iCs w:val="0"/>
          <w:sz w:val="24"/>
          <w:szCs w:val="20"/>
        </w:rPr>
        <w:t>, Taser International submitted a quote for forty-one (41) Taser Axon body cameras over a five-year contract with a first year cost of $61,755.00 and years 2-5 cost of $34,686.00 for a total cost of $216,101.27 and</w:t>
      </w:r>
    </w:p>
    <w:p w14:paraId="67D7031B" w14:textId="77777777" w:rsidR="00E46B33" w:rsidRPr="00E46B33" w:rsidRDefault="00E46B33" w:rsidP="00E46B33">
      <w:pPr>
        <w:jc w:val="both"/>
        <w:rPr>
          <w:rFonts w:cs="Times New Roman"/>
          <w:b w:val="0"/>
          <w:i w:val="0"/>
          <w:iCs w:val="0"/>
          <w:sz w:val="24"/>
          <w:szCs w:val="20"/>
        </w:rPr>
      </w:pPr>
    </w:p>
    <w:p w14:paraId="3E9F1C6B" w14:textId="77777777" w:rsidR="00E46B33" w:rsidRPr="00E46B33" w:rsidRDefault="00E46B33" w:rsidP="00E46B33">
      <w:pPr>
        <w:ind w:firstLine="720"/>
        <w:jc w:val="both"/>
        <w:rPr>
          <w:rFonts w:cs="Times New Roman"/>
          <w:b w:val="0"/>
          <w:i w:val="0"/>
          <w:iCs w:val="0"/>
          <w:sz w:val="24"/>
          <w:szCs w:val="20"/>
        </w:rPr>
      </w:pPr>
      <w:r w:rsidRPr="00E46B33">
        <w:rPr>
          <w:rFonts w:cs="Times New Roman"/>
          <w:i w:val="0"/>
          <w:iCs w:val="0"/>
          <w:sz w:val="24"/>
        </w:rPr>
        <w:t>WHEREAS</w:t>
      </w:r>
      <w:r w:rsidRPr="00E46B33">
        <w:rPr>
          <w:rFonts w:cs="Times New Roman"/>
          <w:b w:val="0"/>
          <w:i w:val="0"/>
          <w:iCs w:val="0"/>
          <w:sz w:val="24"/>
        </w:rPr>
        <w:t xml:space="preserve">, police staff request the authority to purchase additional Taser Axon body cameras as needed for officers; and </w:t>
      </w:r>
    </w:p>
    <w:p w14:paraId="79120724" w14:textId="77777777" w:rsidR="00E46B33" w:rsidRPr="00E46B33" w:rsidRDefault="00E46B33" w:rsidP="00E46B33">
      <w:pPr>
        <w:jc w:val="both"/>
        <w:rPr>
          <w:rFonts w:cs="Times New Roman"/>
          <w:b w:val="0"/>
          <w:i w:val="0"/>
          <w:iCs w:val="0"/>
          <w:sz w:val="24"/>
          <w:szCs w:val="20"/>
        </w:rPr>
      </w:pPr>
    </w:p>
    <w:p w14:paraId="43A8DADA" w14:textId="77777777" w:rsidR="00E46B33" w:rsidRPr="00E46B33" w:rsidRDefault="00E46B33" w:rsidP="00E46B33">
      <w:pPr>
        <w:tabs>
          <w:tab w:val="left" w:pos="720"/>
          <w:tab w:val="left" w:pos="1080"/>
        </w:tabs>
        <w:jc w:val="both"/>
        <w:rPr>
          <w:rFonts w:cs="Times New Roman"/>
          <w:b w:val="0"/>
          <w:i w:val="0"/>
          <w:iCs w:val="0"/>
          <w:sz w:val="24"/>
          <w:szCs w:val="20"/>
        </w:rPr>
      </w:pPr>
      <w:r w:rsidRPr="00E46B33">
        <w:rPr>
          <w:rFonts w:cs="Times New Roman"/>
          <w:b w:val="0"/>
          <w:i w:val="0"/>
          <w:iCs w:val="0"/>
          <w:sz w:val="24"/>
          <w:szCs w:val="20"/>
        </w:rPr>
        <w:tab/>
      </w:r>
      <w:r w:rsidRPr="00E46B33">
        <w:rPr>
          <w:rFonts w:cs="Times New Roman"/>
          <w:i w:val="0"/>
          <w:iCs w:val="0"/>
          <w:sz w:val="24"/>
          <w:szCs w:val="20"/>
        </w:rPr>
        <w:t>WHEREAS</w:t>
      </w:r>
      <w:r w:rsidRPr="00E46B33">
        <w:rPr>
          <w:rFonts w:cs="Times New Roman"/>
          <w:b w:val="0"/>
          <w:i w:val="0"/>
          <w:iCs w:val="0"/>
          <w:sz w:val="24"/>
          <w:szCs w:val="20"/>
        </w:rPr>
        <w:t>, the City Council can approve this purchase pursuant to Salinas Municipal Code Section 12-27 (purchases without notice, advertising or competitive bids) in contracting for equipment, materials, supplies and services.; and</w:t>
      </w:r>
    </w:p>
    <w:p w14:paraId="3FE0B0E4" w14:textId="77777777" w:rsidR="00E46B33" w:rsidRPr="00E46B33" w:rsidRDefault="00E46B33" w:rsidP="00E46B33">
      <w:pPr>
        <w:tabs>
          <w:tab w:val="left" w:pos="720"/>
          <w:tab w:val="left" w:pos="1080"/>
        </w:tabs>
        <w:jc w:val="both"/>
        <w:rPr>
          <w:rFonts w:cs="Times New Roman"/>
          <w:b w:val="0"/>
          <w:i w:val="0"/>
          <w:iCs w:val="0"/>
          <w:sz w:val="24"/>
          <w:szCs w:val="20"/>
        </w:rPr>
      </w:pPr>
    </w:p>
    <w:p w14:paraId="29EEF08C" w14:textId="77777777" w:rsidR="00E46B33" w:rsidRPr="00E46B33" w:rsidRDefault="00E46B33" w:rsidP="00E46B33">
      <w:pPr>
        <w:tabs>
          <w:tab w:val="left" w:pos="720"/>
          <w:tab w:val="left" w:pos="1080"/>
        </w:tabs>
        <w:jc w:val="both"/>
        <w:rPr>
          <w:rFonts w:cs="Times New Roman"/>
          <w:b w:val="0"/>
          <w:i w:val="0"/>
          <w:iCs w:val="0"/>
          <w:sz w:val="24"/>
          <w:szCs w:val="20"/>
        </w:rPr>
      </w:pPr>
    </w:p>
    <w:p w14:paraId="4E8EFCE8" w14:textId="77777777" w:rsidR="00E46B33" w:rsidRPr="00E46B33" w:rsidRDefault="00E46B33" w:rsidP="00E46B33">
      <w:pPr>
        <w:tabs>
          <w:tab w:val="left" w:pos="720"/>
          <w:tab w:val="left" w:pos="1080"/>
        </w:tabs>
        <w:jc w:val="both"/>
        <w:rPr>
          <w:rFonts w:cs="Times New Roman"/>
          <w:b w:val="0"/>
          <w:i w:val="0"/>
          <w:iCs w:val="0"/>
          <w:sz w:val="24"/>
          <w:szCs w:val="20"/>
        </w:rPr>
      </w:pPr>
      <w:r w:rsidRPr="00E46B33">
        <w:rPr>
          <w:rFonts w:cs="Times New Roman"/>
          <w:b w:val="0"/>
          <w:i w:val="0"/>
          <w:iCs w:val="0"/>
          <w:sz w:val="24"/>
          <w:szCs w:val="20"/>
        </w:rPr>
        <w:tab/>
      </w:r>
      <w:r w:rsidRPr="00E46B33">
        <w:rPr>
          <w:rFonts w:cs="Times New Roman"/>
          <w:i w:val="0"/>
          <w:iCs w:val="0"/>
          <w:sz w:val="24"/>
          <w:szCs w:val="20"/>
        </w:rPr>
        <w:t xml:space="preserve">NOW, THEREFORE, BE IT RESOLVED BY THE SALINAS CITY COUNCIL </w:t>
      </w:r>
      <w:r w:rsidRPr="00E46B33">
        <w:rPr>
          <w:rFonts w:cs="Times New Roman"/>
          <w:b w:val="0"/>
          <w:i w:val="0"/>
          <w:iCs w:val="0"/>
          <w:sz w:val="24"/>
          <w:szCs w:val="20"/>
        </w:rPr>
        <w:t>that the Purchasing Officer is hereby authorized to direct purchase forty-one (41) Taser Axon body cameras from Taser International at a total cost of $216,101.27 over a five year period</w:t>
      </w:r>
      <w:r w:rsidR="00F26735">
        <w:rPr>
          <w:rFonts w:cs="Times New Roman"/>
          <w:b w:val="0"/>
          <w:i w:val="0"/>
          <w:iCs w:val="0"/>
          <w:sz w:val="24"/>
          <w:szCs w:val="20"/>
        </w:rPr>
        <w:t>, to authorize the Finance Director to transfer $216,200 from current year Measure G personnel saving to a new CIP project,</w:t>
      </w:r>
      <w:r w:rsidRPr="00E46B33">
        <w:rPr>
          <w:rFonts w:cs="Times New Roman"/>
          <w:b w:val="0"/>
          <w:i w:val="0"/>
          <w:iCs w:val="0"/>
          <w:sz w:val="24"/>
          <w:szCs w:val="20"/>
        </w:rPr>
        <w:t xml:space="preserve"> and </w:t>
      </w:r>
      <w:r>
        <w:rPr>
          <w:rFonts w:cs="Times New Roman"/>
          <w:b w:val="0"/>
          <w:i w:val="0"/>
          <w:iCs w:val="0"/>
          <w:sz w:val="24"/>
          <w:szCs w:val="20"/>
        </w:rPr>
        <w:t xml:space="preserve">to authorize the Purchasing Agent to purchase </w:t>
      </w:r>
      <w:r w:rsidRPr="00E46B33">
        <w:rPr>
          <w:rFonts w:cs="Times New Roman"/>
          <w:b w:val="0"/>
          <w:i w:val="0"/>
          <w:iCs w:val="0"/>
          <w:sz w:val="24"/>
          <w:szCs w:val="20"/>
        </w:rPr>
        <w:t>additional cameras when need</w:t>
      </w:r>
      <w:r>
        <w:rPr>
          <w:rFonts w:cs="Times New Roman"/>
          <w:b w:val="0"/>
          <w:i w:val="0"/>
          <w:iCs w:val="0"/>
          <w:sz w:val="24"/>
          <w:szCs w:val="20"/>
        </w:rPr>
        <w:t>ed as requested by police staff and subject to the availability of funding.</w:t>
      </w:r>
    </w:p>
    <w:p w14:paraId="5E892626" w14:textId="77777777" w:rsidR="00E46B33" w:rsidRPr="00E46B33" w:rsidRDefault="00E46B33" w:rsidP="00E46B33">
      <w:pPr>
        <w:spacing w:after="120"/>
        <w:jc w:val="both"/>
        <w:rPr>
          <w:rFonts w:cs="Times New Roman"/>
          <w:i w:val="0"/>
          <w:iCs w:val="0"/>
          <w:sz w:val="24"/>
          <w:szCs w:val="20"/>
        </w:rPr>
      </w:pPr>
    </w:p>
    <w:p w14:paraId="4E895FCA" w14:textId="77777777" w:rsidR="00E46B33" w:rsidRPr="00E46B33" w:rsidRDefault="00E46B33" w:rsidP="00E46B33">
      <w:pPr>
        <w:spacing w:after="120"/>
        <w:jc w:val="both"/>
        <w:rPr>
          <w:rFonts w:cs="Times New Roman"/>
          <w:b w:val="0"/>
          <w:i w:val="0"/>
          <w:iCs w:val="0"/>
          <w:sz w:val="24"/>
          <w:szCs w:val="20"/>
        </w:rPr>
      </w:pPr>
      <w:r w:rsidRPr="00E46B33">
        <w:rPr>
          <w:rFonts w:cs="Times New Roman"/>
          <w:i w:val="0"/>
          <w:iCs w:val="0"/>
          <w:sz w:val="24"/>
          <w:szCs w:val="20"/>
        </w:rPr>
        <w:t>PASSED AND ADOPTED</w:t>
      </w:r>
      <w:r w:rsidRPr="00E46B33">
        <w:rPr>
          <w:rFonts w:cs="Times New Roman"/>
          <w:b w:val="0"/>
          <w:i w:val="0"/>
          <w:iCs w:val="0"/>
          <w:sz w:val="24"/>
          <w:szCs w:val="20"/>
        </w:rPr>
        <w:t xml:space="preserve"> the 18</w:t>
      </w:r>
      <w:r w:rsidRPr="00E46B33">
        <w:rPr>
          <w:rFonts w:cs="Times New Roman"/>
          <w:b w:val="0"/>
          <w:i w:val="0"/>
          <w:iCs w:val="0"/>
          <w:sz w:val="24"/>
          <w:szCs w:val="20"/>
          <w:vertAlign w:val="superscript"/>
        </w:rPr>
        <w:t>th</w:t>
      </w:r>
      <w:r w:rsidRPr="00E46B33">
        <w:rPr>
          <w:rFonts w:cs="Times New Roman"/>
          <w:b w:val="0"/>
          <w:i w:val="0"/>
          <w:iCs w:val="0"/>
          <w:sz w:val="24"/>
          <w:szCs w:val="20"/>
        </w:rPr>
        <w:t xml:space="preserve"> of August 2015 by the following votes:</w:t>
      </w:r>
    </w:p>
    <w:p w14:paraId="072C9603" w14:textId="77777777" w:rsidR="00E46B33" w:rsidRPr="00E46B33" w:rsidRDefault="00E46B33" w:rsidP="00E46B33">
      <w:pPr>
        <w:spacing w:after="120"/>
        <w:jc w:val="both"/>
        <w:outlineLvl w:val="0"/>
        <w:rPr>
          <w:rFonts w:cs="Times New Roman"/>
          <w:i w:val="0"/>
          <w:iCs w:val="0"/>
          <w:sz w:val="24"/>
          <w:szCs w:val="20"/>
        </w:rPr>
      </w:pPr>
      <w:r w:rsidRPr="00E46B33">
        <w:rPr>
          <w:rFonts w:cs="Times New Roman"/>
          <w:i w:val="0"/>
          <w:iCs w:val="0"/>
          <w:sz w:val="24"/>
          <w:szCs w:val="20"/>
        </w:rPr>
        <w:t>AYES:</w:t>
      </w:r>
    </w:p>
    <w:p w14:paraId="5483AB75" w14:textId="77777777" w:rsidR="00E46B33" w:rsidRPr="00E46B33" w:rsidRDefault="00E46B33" w:rsidP="00E46B33">
      <w:pPr>
        <w:spacing w:after="120"/>
        <w:jc w:val="both"/>
        <w:outlineLvl w:val="0"/>
        <w:rPr>
          <w:rFonts w:cs="Times New Roman"/>
          <w:i w:val="0"/>
          <w:iCs w:val="0"/>
          <w:sz w:val="24"/>
          <w:szCs w:val="20"/>
        </w:rPr>
      </w:pPr>
      <w:r w:rsidRPr="00E46B33">
        <w:rPr>
          <w:rFonts w:cs="Times New Roman"/>
          <w:i w:val="0"/>
          <w:iCs w:val="0"/>
          <w:sz w:val="24"/>
          <w:szCs w:val="20"/>
        </w:rPr>
        <w:t>NOES:</w:t>
      </w:r>
    </w:p>
    <w:p w14:paraId="5A559473" w14:textId="77777777" w:rsidR="00E46B33" w:rsidRPr="00E46B33" w:rsidRDefault="00E46B33" w:rsidP="00E46B33">
      <w:pPr>
        <w:spacing w:after="120"/>
        <w:jc w:val="both"/>
        <w:outlineLvl w:val="0"/>
        <w:rPr>
          <w:rFonts w:cs="Times New Roman"/>
          <w:i w:val="0"/>
          <w:iCs w:val="0"/>
          <w:sz w:val="24"/>
          <w:szCs w:val="20"/>
        </w:rPr>
      </w:pPr>
      <w:r w:rsidRPr="00E46B33">
        <w:rPr>
          <w:rFonts w:cs="Times New Roman"/>
          <w:i w:val="0"/>
          <w:iCs w:val="0"/>
          <w:sz w:val="24"/>
          <w:szCs w:val="20"/>
        </w:rPr>
        <w:t>ABSTAIN:</w:t>
      </w:r>
    </w:p>
    <w:p w14:paraId="202CDDAA" w14:textId="77777777" w:rsidR="00E46B33" w:rsidRPr="00E46B33" w:rsidRDefault="00E46B33" w:rsidP="00E46B33">
      <w:pPr>
        <w:spacing w:after="120"/>
        <w:jc w:val="both"/>
        <w:outlineLvl w:val="0"/>
        <w:rPr>
          <w:rFonts w:cs="Times New Roman"/>
          <w:i w:val="0"/>
          <w:iCs w:val="0"/>
          <w:sz w:val="24"/>
          <w:szCs w:val="20"/>
        </w:rPr>
      </w:pPr>
      <w:r w:rsidRPr="00E46B33">
        <w:rPr>
          <w:rFonts w:cs="Times New Roman"/>
          <w:i w:val="0"/>
          <w:iCs w:val="0"/>
          <w:sz w:val="24"/>
          <w:szCs w:val="20"/>
        </w:rPr>
        <w:t>ABSENT:</w:t>
      </w:r>
    </w:p>
    <w:p w14:paraId="74408D15" w14:textId="77777777" w:rsidR="00E46B33" w:rsidRPr="00E46B33" w:rsidRDefault="00E46B33" w:rsidP="00E46B33">
      <w:pPr>
        <w:jc w:val="both"/>
        <w:rPr>
          <w:rFonts w:cs="Times New Roman"/>
          <w:i w:val="0"/>
          <w:iCs w:val="0"/>
          <w:sz w:val="24"/>
          <w:szCs w:val="20"/>
        </w:rPr>
      </w:pPr>
    </w:p>
    <w:p w14:paraId="6B716606" w14:textId="77777777" w:rsidR="00E46B33" w:rsidRPr="00E46B33" w:rsidRDefault="00E46B33" w:rsidP="00E46B33">
      <w:pPr>
        <w:jc w:val="both"/>
        <w:rPr>
          <w:rFonts w:cs="Times New Roman"/>
          <w:i w:val="0"/>
          <w:iCs w:val="0"/>
          <w:sz w:val="24"/>
          <w:szCs w:val="20"/>
        </w:rPr>
      </w:pPr>
      <w:r>
        <w:rPr>
          <w:rFonts w:cs="Times New Roman"/>
          <w:i w:val="0"/>
          <w:iCs w:val="0"/>
          <w:noProof/>
          <w:sz w:val="24"/>
          <w:szCs w:val="20"/>
        </w:rPr>
        <mc:AlternateContent>
          <mc:Choice Requires="wps">
            <w:drawing>
              <wp:anchor distT="4294967294" distB="4294967294" distL="114300" distR="114300" simplePos="0" relativeHeight="251659776" behindDoc="0" locked="0" layoutInCell="0" allowOverlap="1" wp14:anchorId="57291EFC" wp14:editId="5F9690DF">
                <wp:simplePos x="0" y="0"/>
                <wp:positionH relativeFrom="column">
                  <wp:posOffset>3154680</wp:posOffset>
                </wp:positionH>
                <wp:positionV relativeFrom="paragraph">
                  <wp:posOffset>111124</wp:posOffset>
                </wp:positionV>
                <wp:extent cx="2011680" cy="0"/>
                <wp:effectExtent l="0" t="0" r="2667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6B37D" id="Straight Connector 3"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8.4pt,8.75pt" to="406.8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YMHA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" o:allowincell="f"/>
            </w:pict>
          </mc:Fallback>
        </mc:AlternateContent>
      </w:r>
      <w:r w:rsidRPr="00E46B33">
        <w:rPr>
          <w:rFonts w:cs="Times New Roman"/>
          <w:i w:val="0"/>
          <w:iCs w:val="0"/>
          <w:sz w:val="24"/>
          <w:szCs w:val="20"/>
        </w:rPr>
        <w:tab/>
      </w:r>
    </w:p>
    <w:p w14:paraId="7863D6B5" w14:textId="77777777" w:rsidR="00E46B33" w:rsidRPr="00E46B33" w:rsidRDefault="00E46B33" w:rsidP="00E46B33">
      <w:pPr>
        <w:jc w:val="both"/>
        <w:rPr>
          <w:rFonts w:cs="Times New Roman"/>
          <w:b w:val="0"/>
          <w:i w:val="0"/>
          <w:iCs w:val="0"/>
          <w:sz w:val="24"/>
          <w:szCs w:val="20"/>
        </w:rPr>
      </w:pPr>
      <w:r w:rsidRPr="00E46B33">
        <w:rPr>
          <w:rFonts w:cs="Times New Roman"/>
          <w:i w:val="0"/>
          <w:iCs w:val="0"/>
          <w:sz w:val="24"/>
          <w:szCs w:val="20"/>
        </w:rPr>
        <w:tab/>
      </w:r>
      <w:r w:rsidRPr="00E46B33">
        <w:rPr>
          <w:rFonts w:cs="Times New Roman"/>
          <w:i w:val="0"/>
          <w:iCs w:val="0"/>
          <w:sz w:val="24"/>
          <w:szCs w:val="20"/>
        </w:rPr>
        <w:tab/>
      </w:r>
      <w:r w:rsidRPr="00E46B33">
        <w:rPr>
          <w:rFonts w:cs="Times New Roman"/>
          <w:i w:val="0"/>
          <w:iCs w:val="0"/>
          <w:sz w:val="24"/>
          <w:szCs w:val="20"/>
        </w:rPr>
        <w:tab/>
      </w:r>
      <w:r w:rsidRPr="00E46B33">
        <w:rPr>
          <w:rFonts w:cs="Times New Roman"/>
          <w:i w:val="0"/>
          <w:iCs w:val="0"/>
          <w:sz w:val="24"/>
          <w:szCs w:val="20"/>
        </w:rPr>
        <w:tab/>
      </w:r>
      <w:r w:rsidRPr="00E46B33">
        <w:rPr>
          <w:rFonts w:cs="Times New Roman"/>
          <w:i w:val="0"/>
          <w:iCs w:val="0"/>
          <w:sz w:val="24"/>
          <w:szCs w:val="20"/>
        </w:rPr>
        <w:tab/>
      </w:r>
      <w:r w:rsidRPr="00E46B33">
        <w:rPr>
          <w:rFonts w:cs="Times New Roman"/>
          <w:i w:val="0"/>
          <w:iCs w:val="0"/>
          <w:sz w:val="24"/>
          <w:szCs w:val="20"/>
        </w:rPr>
        <w:tab/>
      </w:r>
      <w:r w:rsidRPr="00E46B33">
        <w:rPr>
          <w:rFonts w:cs="Times New Roman"/>
          <w:i w:val="0"/>
          <w:iCs w:val="0"/>
          <w:sz w:val="24"/>
          <w:szCs w:val="20"/>
        </w:rPr>
        <w:tab/>
      </w:r>
      <w:r w:rsidRPr="00E46B33">
        <w:rPr>
          <w:rFonts w:cs="Times New Roman"/>
          <w:b w:val="0"/>
          <w:i w:val="0"/>
          <w:iCs w:val="0"/>
          <w:sz w:val="24"/>
          <w:szCs w:val="20"/>
        </w:rPr>
        <w:t>Joe Gunter, Mayor</w:t>
      </w:r>
    </w:p>
    <w:p w14:paraId="2930D890" w14:textId="77777777" w:rsidR="00E46B33" w:rsidRPr="00E46B33" w:rsidRDefault="00E46B33" w:rsidP="00E46B33">
      <w:pPr>
        <w:jc w:val="both"/>
        <w:outlineLvl w:val="0"/>
        <w:rPr>
          <w:rFonts w:cs="Times New Roman"/>
          <w:i w:val="0"/>
          <w:iCs w:val="0"/>
          <w:sz w:val="24"/>
          <w:szCs w:val="20"/>
        </w:rPr>
      </w:pPr>
      <w:r w:rsidRPr="00E46B33">
        <w:rPr>
          <w:rFonts w:cs="Times New Roman"/>
          <w:i w:val="0"/>
          <w:iCs w:val="0"/>
          <w:sz w:val="24"/>
          <w:szCs w:val="20"/>
        </w:rPr>
        <w:t>ATTEST:</w:t>
      </w:r>
    </w:p>
    <w:p w14:paraId="51F0DB10" w14:textId="77777777" w:rsidR="00E46B33" w:rsidRPr="00E46B33" w:rsidRDefault="00E46B33" w:rsidP="00E46B33">
      <w:pPr>
        <w:jc w:val="both"/>
        <w:rPr>
          <w:rFonts w:cs="Times New Roman"/>
          <w:b w:val="0"/>
          <w:i w:val="0"/>
          <w:iCs w:val="0"/>
          <w:sz w:val="24"/>
          <w:szCs w:val="20"/>
        </w:rPr>
      </w:pPr>
    </w:p>
    <w:p w14:paraId="2010CAFB" w14:textId="77777777" w:rsidR="00E46B33" w:rsidRPr="00E46B33" w:rsidRDefault="00E46B33" w:rsidP="00E46B33">
      <w:pPr>
        <w:jc w:val="both"/>
        <w:rPr>
          <w:rFonts w:cs="Times New Roman"/>
          <w:b w:val="0"/>
          <w:i w:val="0"/>
          <w:iCs w:val="0"/>
          <w:sz w:val="24"/>
          <w:szCs w:val="20"/>
        </w:rPr>
      </w:pPr>
    </w:p>
    <w:p w14:paraId="3F47D4AD" w14:textId="77777777" w:rsidR="00E46B33" w:rsidRPr="00E46B33" w:rsidRDefault="00E46B33" w:rsidP="00E46B33">
      <w:pPr>
        <w:jc w:val="both"/>
        <w:rPr>
          <w:rFonts w:cs="Times New Roman"/>
          <w:b w:val="0"/>
          <w:i w:val="0"/>
          <w:iCs w:val="0"/>
          <w:sz w:val="24"/>
          <w:szCs w:val="20"/>
        </w:rPr>
      </w:pPr>
      <w:r>
        <w:rPr>
          <w:rFonts w:cs="Times New Roman"/>
          <w:b w:val="0"/>
          <w:i w:val="0"/>
          <w:iCs w:val="0"/>
          <w:noProof/>
          <w:sz w:val="24"/>
          <w:szCs w:val="20"/>
        </w:rPr>
        <mc:AlternateContent>
          <mc:Choice Requires="wps">
            <w:drawing>
              <wp:anchor distT="4294967294" distB="4294967294" distL="114300" distR="114300" simplePos="0" relativeHeight="251660800" behindDoc="0" locked="0" layoutInCell="0" allowOverlap="1" wp14:anchorId="2E40A75C" wp14:editId="016140EE">
                <wp:simplePos x="0" y="0"/>
                <wp:positionH relativeFrom="column">
                  <wp:posOffset>45720</wp:posOffset>
                </wp:positionH>
                <wp:positionV relativeFrom="paragraph">
                  <wp:posOffset>64769</wp:posOffset>
                </wp:positionV>
                <wp:extent cx="2011680" cy="0"/>
                <wp:effectExtent l="0" t="0" r="266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91915" id="Straight Connector 2" o:spid="_x0000_s1026" style="position:absolute;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pt,5.1pt" to="16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6uN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" o:allowincell="f"/>
            </w:pict>
          </mc:Fallback>
        </mc:AlternateContent>
      </w:r>
    </w:p>
    <w:p w14:paraId="41B6D45A" w14:textId="77777777" w:rsidR="00E46B33" w:rsidRPr="00E46B33" w:rsidRDefault="00E46B33" w:rsidP="00E46B33">
      <w:pPr>
        <w:jc w:val="both"/>
        <w:outlineLvl w:val="0"/>
        <w:rPr>
          <w:rFonts w:cs="Times New Roman"/>
          <w:b w:val="0"/>
          <w:i w:val="0"/>
          <w:iCs w:val="0"/>
          <w:sz w:val="24"/>
          <w:szCs w:val="20"/>
        </w:rPr>
      </w:pPr>
      <w:r w:rsidRPr="00E46B33">
        <w:rPr>
          <w:rFonts w:cs="Times New Roman"/>
          <w:b w:val="0"/>
          <w:i w:val="0"/>
          <w:iCs w:val="0"/>
          <w:sz w:val="24"/>
          <w:szCs w:val="20"/>
        </w:rPr>
        <w:t xml:space="preserve">  Patricia M. Barajas, City Clerk</w:t>
      </w:r>
    </w:p>
    <w:p w14:paraId="1DFD62EE" w14:textId="77777777" w:rsidR="0077772E" w:rsidRDefault="0077772E">
      <w:pPr>
        <w:rPr>
          <w:b w:val="0"/>
          <w:bCs/>
          <w:i w:val="0"/>
          <w:iCs w:val="0"/>
          <w:sz w:val="24"/>
        </w:rPr>
      </w:pPr>
    </w:p>
    <w:sectPr w:rsidR="0077772E" w:rsidSect="00140CB6">
      <w:footerReference w:type="default" r:id="rId8"/>
      <w:pgSz w:w="12240" w:h="15840" w:code="1"/>
      <w:pgMar w:top="720" w:right="1440" w:bottom="432" w:left="1440" w:header="720" w:footer="720" w:gutter="0"/>
      <w:cols w:space="720"/>
      <w:noEndnote/>
      <w:docGrid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FF8C9" w14:textId="77777777" w:rsidR="00DC6A2C" w:rsidRDefault="00DC6A2C">
      <w:r>
        <w:separator/>
      </w:r>
    </w:p>
  </w:endnote>
  <w:endnote w:type="continuationSeparator" w:id="0">
    <w:p w14:paraId="5DE3D7C8" w14:textId="77777777" w:rsidR="00DC6A2C" w:rsidRDefault="00DC6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08D3A" w14:textId="77777777" w:rsidR="00C17CB3" w:rsidRDefault="00C17CB3">
    <w:pPr>
      <w:pStyle w:val="Footer"/>
    </w:pPr>
  </w:p>
  <w:p w14:paraId="70E6C136" w14:textId="77777777" w:rsidR="00C17CB3" w:rsidRDefault="00C17CB3">
    <w:pPr>
      <w:pStyle w:val="Footer"/>
      <w:rPr>
        <w:b w:val="0"/>
        <w:i w:val="0"/>
        <w:sz w:val="24"/>
      </w:rPr>
    </w:pPr>
    <w:r>
      <w:tab/>
    </w:r>
    <w:r>
      <w:rPr>
        <w:b w:val="0"/>
        <w:i w:val="0"/>
        <w:sz w:val="24"/>
      </w:rPr>
      <w:t xml:space="preserve">- </w:t>
    </w:r>
    <w:r w:rsidR="00F63C02">
      <w:rPr>
        <w:b w:val="0"/>
        <w:i w:val="0"/>
        <w:sz w:val="24"/>
      </w:rPr>
      <w:fldChar w:fldCharType="begin"/>
    </w:r>
    <w:r>
      <w:rPr>
        <w:b w:val="0"/>
        <w:i w:val="0"/>
        <w:sz w:val="24"/>
      </w:rPr>
      <w:instrText xml:space="preserve"> PAGE </w:instrText>
    </w:r>
    <w:r w:rsidR="00F63C02">
      <w:rPr>
        <w:b w:val="0"/>
        <w:i w:val="0"/>
        <w:sz w:val="24"/>
      </w:rPr>
      <w:fldChar w:fldCharType="separate"/>
    </w:r>
    <w:r w:rsidR="00927A58">
      <w:rPr>
        <w:b w:val="0"/>
        <w:i w:val="0"/>
        <w:noProof/>
        <w:sz w:val="24"/>
      </w:rPr>
      <w:t>1</w:t>
    </w:r>
    <w:r w:rsidR="00F63C02">
      <w:rPr>
        <w:b w:val="0"/>
        <w:i w:val="0"/>
        <w:sz w:val="24"/>
      </w:rPr>
      <w:fldChar w:fldCharType="end"/>
    </w:r>
    <w:r>
      <w:rPr>
        <w:b w:val="0"/>
        <w:i w:val="0"/>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DC516" w14:textId="77777777" w:rsidR="00DC6A2C" w:rsidRDefault="00DC6A2C">
      <w:r>
        <w:separator/>
      </w:r>
    </w:p>
  </w:footnote>
  <w:footnote w:type="continuationSeparator" w:id="0">
    <w:p w14:paraId="6462315B" w14:textId="77777777" w:rsidR="00DC6A2C" w:rsidRDefault="00DC6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041BC2"/>
    <w:multiLevelType w:val="hybridMultilevel"/>
    <w:tmpl w:val="39F4953C"/>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321"/>
  <w:drawingGridVerticalSpacing w:val="43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6BB"/>
    <w:rsid w:val="000071C2"/>
    <w:rsid w:val="00061D85"/>
    <w:rsid w:val="00080A37"/>
    <w:rsid w:val="00094CC2"/>
    <w:rsid w:val="000C2E34"/>
    <w:rsid w:val="000C5176"/>
    <w:rsid w:val="000E322F"/>
    <w:rsid w:val="000E7ED3"/>
    <w:rsid w:val="000F61D8"/>
    <w:rsid w:val="001339AC"/>
    <w:rsid w:val="00140CB6"/>
    <w:rsid w:val="001728EF"/>
    <w:rsid w:val="00172AA5"/>
    <w:rsid w:val="00187D6C"/>
    <w:rsid w:val="001C027A"/>
    <w:rsid w:val="001C221F"/>
    <w:rsid w:val="001C4674"/>
    <w:rsid w:val="0020794F"/>
    <w:rsid w:val="00211966"/>
    <w:rsid w:val="002157A7"/>
    <w:rsid w:val="00224F73"/>
    <w:rsid w:val="00225936"/>
    <w:rsid w:val="00231ACC"/>
    <w:rsid w:val="0029385D"/>
    <w:rsid w:val="002A75E4"/>
    <w:rsid w:val="002B578D"/>
    <w:rsid w:val="002D40CF"/>
    <w:rsid w:val="002D68FD"/>
    <w:rsid w:val="002F7F6F"/>
    <w:rsid w:val="00312E76"/>
    <w:rsid w:val="00321448"/>
    <w:rsid w:val="003244DE"/>
    <w:rsid w:val="003306BF"/>
    <w:rsid w:val="00341EC0"/>
    <w:rsid w:val="0034305E"/>
    <w:rsid w:val="00346001"/>
    <w:rsid w:val="0036705B"/>
    <w:rsid w:val="003B042A"/>
    <w:rsid w:val="003B086B"/>
    <w:rsid w:val="00406DBC"/>
    <w:rsid w:val="004146DB"/>
    <w:rsid w:val="00421478"/>
    <w:rsid w:val="00440883"/>
    <w:rsid w:val="004526BB"/>
    <w:rsid w:val="00456874"/>
    <w:rsid w:val="004618C8"/>
    <w:rsid w:val="00473B3D"/>
    <w:rsid w:val="004B6250"/>
    <w:rsid w:val="004D3574"/>
    <w:rsid w:val="004D389C"/>
    <w:rsid w:val="004F1A3A"/>
    <w:rsid w:val="004F6B51"/>
    <w:rsid w:val="004F7540"/>
    <w:rsid w:val="004F7E63"/>
    <w:rsid w:val="005274D6"/>
    <w:rsid w:val="00531DF9"/>
    <w:rsid w:val="005C21C7"/>
    <w:rsid w:val="005E34A5"/>
    <w:rsid w:val="005E41B0"/>
    <w:rsid w:val="006050FE"/>
    <w:rsid w:val="00611653"/>
    <w:rsid w:val="00624DD2"/>
    <w:rsid w:val="0063248D"/>
    <w:rsid w:val="00647DA4"/>
    <w:rsid w:val="00654AEF"/>
    <w:rsid w:val="00662766"/>
    <w:rsid w:val="006B38A5"/>
    <w:rsid w:val="006B4D63"/>
    <w:rsid w:val="006C09A8"/>
    <w:rsid w:val="006F6797"/>
    <w:rsid w:val="00744ACC"/>
    <w:rsid w:val="00764A2D"/>
    <w:rsid w:val="00771015"/>
    <w:rsid w:val="0077772E"/>
    <w:rsid w:val="00784776"/>
    <w:rsid w:val="00786C68"/>
    <w:rsid w:val="00791B8A"/>
    <w:rsid w:val="007A7B22"/>
    <w:rsid w:val="007C6DBE"/>
    <w:rsid w:val="008118F0"/>
    <w:rsid w:val="008135C6"/>
    <w:rsid w:val="00817A8F"/>
    <w:rsid w:val="00817ED2"/>
    <w:rsid w:val="008320B0"/>
    <w:rsid w:val="00862C4A"/>
    <w:rsid w:val="00875F30"/>
    <w:rsid w:val="00887971"/>
    <w:rsid w:val="0089082C"/>
    <w:rsid w:val="008C6037"/>
    <w:rsid w:val="008E2DD0"/>
    <w:rsid w:val="0091762F"/>
    <w:rsid w:val="009220E4"/>
    <w:rsid w:val="00927A58"/>
    <w:rsid w:val="00935613"/>
    <w:rsid w:val="009549C5"/>
    <w:rsid w:val="00955306"/>
    <w:rsid w:val="00973202"/>
    <w:rsid w:val="00977DA2"/>
    <w:rsid w:val="00994EEE"/>
    <w:rsid w:val="009A40F4"/>
    <w:rsid w:val="009E455E"/>
    <w:rsid w:val="009E746F"/>
    <w:rsid w:val="009F75EE"/>
    <w:rsid w:val="00A12374"/>
    <w:rsid w:val="00A20439"/>
    <w:rsid w:val="00A51DDD"/>
    <w:rsid w:val="00A5261F"/>
    <w:rsid w:val="00A5318A"/>
    <w:rsid w:val="00A60B5F"/>
    <w:rsid w:val="00A63B23"/>
    <w:rsid w:val="00A7187C"/>
    <w:rsid w:val="00A857AB"/>
    <w:rsid w:val="00A920DB"/>
    <w:rsid w:val="00AB1C2F"/>
    <w:rsid w:val="00AB6C45"/>
    <w:rsid w:val="00AC5CDC"/>
    <w:rsid w:val="00AD132E"/>
    <w:rsid w:val="00AE42C3"/>
    <w:rsid w:val="00B347C5"/>
    <w:rsid w:val="00B41166"/>
    <w:rsid w:val="00B6533E"/>
    <w:rsid w:val="00B728F8"/>
    <w:rsid w:val="00B72E51"/>
    <w:rsid w:val="00B87293"/>
    <w:rsid w:val="00B87EAE"/>
    <w:rsid w:val="00B94B6A"/>
    <w:rsid w:val="00BA3658"/>
    <w:rsid w:val="00BC0698"/>
    <w:rsid w:val="00BF473A"/>
    <w:rsid w:val="00C17CB3"/>
    <w:rsid w:val="00C21B28"/>
    <w:rsid w:val="00C35E8D"/>
    <w:rsid w:val="00C83822"/>
    <w:rsid w:val="00CA7A56"/>
    <w:rsid w:val="00CC0600"/>
    <w:rsid w:val="00CE71D2"/>
    <w:rsid w:val="00CF2A19"/>
    <w:rsid w:val="00D03C9A"/>
    <w:rsid w:val="00D12FF7"/>
    <w:rsid w:val="00D215C4"/>
    <w:rsid w:val="00D731FD"/>
    <w:rsid w:val="00D80044"/>
    <w:rsid w:val="00DC43F1"/>
    <w:rsid w:val="00DC6A2C"/>
    <w:rsid w:val="00DD6971"/>
    <w:rsid w:val="00DF6DE1"/>
    <w:rsid w:val="00E21748"/>
    <w:rsid w:val="00E46B33"/>
    <w:rsid w:val="00E6379B"/>
    <w:rsid w:val="00E97D16"/>
    <w:rsid w:val="00EA43ED"/>
    <w:rsid w:val="00EB45A5"/>
    <w:rsid w:val="00F050A9"/>
    <w:rsid w:val="00F13ED3"/>
    <w:rsid w:val="00F167C8"/>
    <w:rsid w:val="00F26735"/>
    <w:rsid w:val="00F53DAE"/>
    <w:rsid w:val="00F63C02"/>
    <w:rsid w:val="00F7634A"/>
    <w:rsid w:val="00FC6315"/>
    <w:rsid w:val="00FE2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7EE2E"/>
  <w15:docId w15:val="{E681B60D-12A1-4933-B24B-EB20B0133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B8A"/>
    <w:rPr>
      <w:rFonts w:cs="Arial"/>
      <w:b/>
      <w:i/>
      <w:iCs/>
      <w:sz w:val="32"/>
      <w:szCs w:val="24"/>
    </w:rPr>
  </w:style>
  <w:style w:type="paragraph" w:styleId="Heading1">
    <w:name w:val="heading 1"/>
    <w:basedOn w:val="Normal"/>
    <w:next w:val="Normal"/>
    <w:qFormat/>
    <w:rsid w:val="00791B8A"/>
    <w:pPr>
      <w:keepNext/>
      <w:jc w:val="center"/>
      <w:outlineLvl w:val="0"/>
    </w:pPr>
    <w:rPr>
      <w:sz w:val="36"/>
    </w:rPr>
  </w:style>
  <w:style w:type="paragraph" w:styleId="Heading2">
    <w:name w:val="heading 2"/>
    <w:basedOn w:val="Normal"/>
    <w:next w:val="Normal"/>
    <w:qFormat/>
    <w:rsid w:val="00791B8A"/>
    <w:pPr>
      <w:keepNext/>
      <w:outlineLvl w:val="1"/>
    </w:pPr>
    <w:rPr>
      <w:sz w:val="16"/>
    </w:rPr>
  </w:style>
  <w:style w:type="paragraph" w:styleId="Heading3">
    <w:name w:val="heading 3"/>
    <w:basedOn w:val="Normal"/>
    <w:next w:val="Normal"/>
    <w:qFormat/>
    <w:rsid w:val="00791B8A"/>
    <w:pPr>
      <w:keepNext/>
      <w:outlineLvl w:val="2"/>
    </w:pPr>
    <w:rPr>
      <w:i w:val="0"/>
      <w:iCs w:val="0"/>
      <w:sz w:val="24"/>
    </w:rPr>
  </w:style>
  <w:style w:type="paragraph" w:styleId="Heading4">
    <w:name w:val="heading 4"/>
    <w:basedOn w:val="Normal"/>
    <w:next w:val="Normal"/>
    <w:qFormat/>
    <w:rsid w:val="00791B8A"/>
    <w:pPr>
      <w:keepNext/>
      <w:ind w:left="321" w:hanging="321"/>
      <w:outlineLvl w:val="3"/>
    </w:pPr>
    <w:rPr>
      <w:i w:val="0"/>
      <w:iCs w:val="0"/>
      <w:sz w:val="24"/>
    </w:rPr>
  </w:style>
  <w:style w:type="paragraph" w:styleId="Heading5">
    <w:name w:val="heading 5"/>
    <w:basedOn w:val="Normal"/>
    <w:next w:val="Normal"/>
    <w:qFormat/>
    <w:rsid w:val="00791B8A"/>
    <w:pPr>
      <w:keepNext/>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91B8A"/>
    <w:pPr>
      <w:jc w:val="center"/>
    </w:pPr>
    <w:rPr>
      <w:i w:val="0"/>
      <w:iCs w:val="0"/>
      <w:sz w:val="40"/>
    </w:rPr>
  </w:style>
  <w:style w:type="paragraph" w:styleId="BodyText">
    <w:name w:val="Body Text"/>
    <w:basedOn w:val="Normal"/>
    <w:semiHidden/>
    <w:rsid w:val="00791B8A"/>
    <w:rPr>
      <w:i w:val="0"/>
      <w:iCs w:val="0"/>
    </w:rPr>
  </w:style>
  <w:style w:type="paragraph" w:styleId="Footer">
    <w:name w:val="footer"/>
    <w:basedOn w:val="Normal"/>
    <w:semiHidden/>
    <w:rsid w:val="00791B8A"/>
    <w:pPr>
      <w:tabs>
        <w:tab w:val="center" w:pos="4320"/>
        <w:tab w:val="right" w:pos="8640"/>
      </w:tabs>
    </w:pPr>
  </w:style>
  <w:style w:type="character" w:styleId="PageNumber">
    <w:name w:val="page number"/>
    <w:basedOn w:val="DefaultParagraphFont"/>
    <w:semiHidden/>
    <w:rsid w:val="00791B8A"/>
  </w:style>
  <w:style w:type="paragraph" w:styleId="Header">
    <w:name w:val="header"/>
    <w:basedOn w:val="Normal"/>
    <w:semiHidden/>
    <w:rsid w:val="00791B8A"/>
    <w:pPr>
      <w:tabs>
        <w:tab w:val="center" w:pos="4320"/>
        <w:tab w:val="right" w:pos="8640"/>
      </w:tabs>
    </w:pPr>
  </w:style>
  <w:style w:type="paragraph" w:styleId="BalloonText">
    <w:name w:val="Balloon Text"/>
    <w:basedOn w:val="Normal"/>
    <w:link w:val="BalloonTextChar"/>
    <w:uiPriority w:val="99"/>
    <w:semiHidden/>
    <w:unhideWhenUsed/>
    <w:rsid w:val="004B6250"/>
    <w:rPr>
      <w:rFonts w:ascii="Tahoma" w:hAnsi="Tahoma" w:cs="Tahoma"/>
      <w:sz w:val="16"/>
      <w:szCs w:val="16"/>
    </w:rPr>
  </w:style>
  <w:style w:type="character" w:customStyle="1" w:styleId="BalloonTextChar">
    <w:name w:val="Balloon Text Char"/>
    <w:basedOn w:val="DefaultParagraphFont"/>
    <w:link w:val="BalloonText"/>
    <w:uiPriority w:val="99"/>
    <w:semiHidden/>
    <w:rsid w:val="004B6250"/>
    <w:rPr>
      <w:rFonts w:ascii="Tahoma" w:hAnsi="Tahoma" w:cs="Tahoma"/>
      <w:b/>
      <w:i/>
      <w:iCs/>
      <w:sz w:val="16"/>
      <w:szCs w:val="16"/>
    </w:rPr>
  </w:style>
  <w:style w:type="character" w:styleId="CommentReference">
    <w:name w:val="annotation reference"/>
    <w:basedOn w:val="DefaultParagraphFont"/>
    <w:uiPriority w:val="99"/>
    <w:semiHidden/>
    <w:unhideWhenUsed/>
    <w:rsid w:val="00531DF9"/>
    <w:rPr>
      <w:sz w:val="16"/>
      <w:szCs w:val="16"/>
    </w:rPr>
  </w:style>
  <w:style w:type="paragraph" w:styleId="CommentText">
    <w:name w:val="annotation text"/>
    <w:basedOn w:val="Normal"/>
    <w:link w:val="CommentTextChar"/>
    <w:uiPriority w:val="99"/>
    <w:semiHidden/>
    <w:unhideWhenUsed/>
    <w:rsid w:val="00531DF9"/>
    <w:rPr>
      <w:sz w:val="20"/>
      <w:szCs w:val="20"/>
    </w:rPr>
  </w:style>
  <w:style w:type="character" w:customStyle="1" w:styleId="CommentTextChar">
    <w:name w:val="Comment Text Char"/>
    <w:basedOn w:val="DefaultParagraphFont"/>
    <w:link w:val="CommentText"/>
    <w:uiPriority w:val="99"/>
    <w:semiHidden/>
    <w:rsid w:val="00531DF9"/>
    <w:rPr>
      <w:rFonts w:cs="Arial"/>
      <w:b/>
      <w:i/>
      <w:iCs/>
    </w:rPr>
  </w:style>
  <w:style w:type="paragraph" w:styleId="CommentSubject">
    <w:name w:val="annotation subject"/>
    <w:basedOn w:val="CommentText"/>
    <w:next w:val="CommentText"/>
    <w:link w:val="CommentSubjectChar"/>
    <w:uiPriority w:val="99"/>
    <w:semiHidden/>
    <w:unhideWhenUsed/>
    <w:rsid w:val="00531DF9"/>
    <w:rPr>
      <w:bCs/>
    </w:rPr>
  </w:style>
  <w:style w:type="character" w:customStyle="1" w:styleId="CommentSubjectChar">
    <w:name w:val="Comment Subject Char"/>
    <w:basedOn w:val="CommentTextChar"/>
    <w:link w:val="CommentSubject"/>
    <w:uiPriority w:val="99"/>
    <w:semiHidden/>
    <w:rsid w:val="00531DF9"/>
    <w:rPr>
      <w:rFonts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F5A28-1FF8-45CE-8FDF-7019B840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City of Salinas</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dc:creator>
  <cp:lastModifiedBy>Elizabeth Soto</cp:lastModifiedBy>
  <cp:revision>2</cp:revision>
  <cp:lastPrinted>2010-11-02T17:15:00Z</cp:lastPrinted>
  <dcterms:created xsi:type="dcterms:W3CDTF">2019-01-28T22:52:00Z</dcterms:created>
  <dcterms:modified xsi:type="dcterms:W3CDTF">2019-01-28T22:52:00Z</dcterms:modified>
</cp:coreProperties>
</file>